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F7851" w14:textId="77777777" w:rsidR="00D648AA" w:rsidRPr="00D648AA" w:rsidRDefault="00D648AA" w:rsidP="00D648AA">
      <w:pPr>
        <w:spacing w:after="0" w:line="240" w:lineRule="auto"/>
        <w:jc w:val="center"/>
        <w:rPr>
          <w:rFonts w:ascii="Cambria" w:eastAsia="Times New Roman" w:hAnsi="Cambria" w:cs="Times New Roman"/>
          <w:b/>
          <w:sz w:val="28"/>
          <w:szCs w:val="20"/>
          <w:lang w:val="bg-BG" w:eastAsia="en-GB" w:bidi="ar-SA"/>
        </w:rPr>
      </w:pPr>
      <w:r w:rsidRPr="00D648AA">
        <w:rPr>
          <w:rFonts w:ascii="Cambria" w:eastAsia="Times New Roman" w:hAnsi="Cambria" w:cs="Times New Roman"/>
          <w:b/>
          <w:sz w:val="28"/>
          <w:szCs w:val="20"/>
          <w:lang w:val="bg-BG" w:eastAsia="en-GB" w:bidi="ar-SA"/>
        </w:rPr>
        <w:t>ПРИЛОЖЕНИЕ IІ</w:t>
      </w:r>
    </w:p>
    <w:p w14:paraId="2ED767DC" w14:textId="77777777" w:rsidR="00D648AA" w:rsidRPr="00D648AA" w:rsidRDefault="00D648AA" w:rsidP="00D648AA">
      <w:pPr>
        <w:spacing w:after="0" w:line="240" w:lineRule="auto"/>
        <w:jc w:val="center"/>
        <w:rPr>
          <w:rFonts w:ascii="Cambria" w:eastAsia="Times New Roman" w:hAnsi="Cambria" w:cs="Times New Roman"/>
          <w:b/>
          <w:bCs/>
          <w:sz w:val="28"/>
          <w:szCs w:val="20"/>
          <w:lang w:val="bg-BG" w:eastAsia="en-GB" w:bidi="ar-SA"/>
        </w:rPr>
      </w:pPr>
    </w:p>
    <w:p w14:paraId="18B831C0" w14:textId="77777777" w:rsidR="00D648AA" w:rsidRPr="00D648AA" w:rsidRDefault="00D648AA" w:rsidP="00D648AA">
      <w:pPr>
        <w:spacing w:after="0" w:line="240" w:lineRule="auto"/>
        <w:jc w:val="center"/>
        <w:rPr>
          <w:rFonts w:ascii="Cambria" w:eastAsia="Times New Roman" w:hAnsi="Cambria" w:cs="Times New Roman"/>
          <w:b/>
          <w:bCs/>
          <w:sz w:val="28"/>
          <w:szCs w:val="20"/>
          <w:lang w:val="bg-BG" w:eastAsia="en-GB" w:bidi="ar-SA"/>
        </w:rPr>
      </w:pPr>
      <w:r w:rsidRPr="00D648AA">
        <w:rPr>
          <w:rFonts w:ascii="Cambria" w:eastAsia="Times New Roman" w:hAnsi="Cambria" w:cs="Times New Roman"/>
          <w:b/>
          <w:bCs/>
          <w:sz w:val="28"/>
          <w:szCs w:val="20"/>
          <w:lang w:val="bg-BG" w:eastAsia="en-GB" w:bidi="ar-SA"/>
        </w:rPr>
        <w:t>Общи условия</w:t>
      </w:r>
    </w:p>
    <w:p w14:paraId="6D594985" w14:textId="77777777" w:rsidR="00D648AA" w:rsidRPr="00D648AA" w:rsidRDefault="00D648AA" w:rsidP="00D648AA">
      <w:pPr>
        <w:spacing w:after="0" w:line="240" w:lineRule="auto"/>
        <w:jc w:val="center"/>
        <w:rPr>
          <w:rFonts w:ascii="Cambria" w:eastAsia="Times New Roman" w:hAnsi="Cambria" w:cs="Times New Roman"/>
          <w:b/>
          <w:sz w:val="28"/>
          <w:szCs w:val="20"/>
          <w:lang w:val="bg-BG" w:eastAsia="en-GB" w:bidi="ar-SA"/>
        </w:rPr>
      </w:pPr>
      <w:r w:rsidRPr="00D648AA">
        <w:rPr>
          <w:rFonts w:ascii="Cambria" w:eastAsia="Times New Roman" w:hAnsi="Cambria" w:cs="Times New Roman"/>
          <w:b/>
          <w:bCs/>
          <w:sz w:val="28"/>
          <w:szCs w:val="20"/>
          <w:lang w:val="bg-BG" w:eastAsia="en-GB" w:bidi="ar-SA"/>
        </w:rPr>
        <w:t>към договори за финансиране на крайни получатели по Механизма за възстановяване и устойчивост</w:t>
      </w:r>
    </w:p>
    <w:p w14:paraId="15666B0E" w14:textId="77777777" w:rsidR="00D648AA" w:rsidRPr="00D648AA" w:rsidRDefault="00D648AA" w:rsidP="00D648AA">
      <w:pPr>
        <w:spacing w:after="240" w:line="240" w:lineRule="auto"/>
        <w:jc w:val="center"/>
        <w:rPr>
          <w:rFonts w:ascii="Cambria" w:eastAsia="Times New Roman" w:hAnsi="Cambria" w:cs="Times New Roman"/>
          <w:b/>
          <w:sz w:val="24"/>
          <w:szCs w:val="20"/>
          <w:lang w:val="bg-BG" w:eastAsia="en-GB" w:bidi="ar-SA"/>
        </w:rPr>
      </w:pPr>
    </w:p>
    <w:p w14:paraId="1525B5C1" w14:textId="77777777" w:rsidR="00D648AA" w:rsidRPr="00D648AA" w:rsidRDefault="00D648AA" w:rsidP="00D648AA">
      <w:pPr>
        <w:keepNext/>
        <w:spacing w:before="240" w:after="240" w:line="240" w:lineRule="auto"/>
        <w:jc w:val="center"/>
        <w:rPr>
          <w:rFonts w:ascii="Cambria" w:eastAsia="Times New Roman" w:hAnsi="Cambria" w:cs="Times New Roman"/>
          <w:sz w:val="24"/>
          <w:szCs w:val="20"/>
          <w:lang w:val="bg-BG" w:bidi="ar-SA"/>
        </w:rPr>
      </w:pPr>
      <w:r w:rsidRPr="00D648AA">
        <w:rPr>
          <w:rFonts w:ascii="Cambria" w:eastAsia="Times New Roman" w:hAnsi="Cambria" w:cs="Times New Roman"/>
          <w:sz w:val="24"/>
          <w:szCs w:val="20"/>
          <w:lang w:val="bg-BG" w:bidi="ar-SA"/>
        </w:rPr>
        <w:t>СЪДЪРЖАНИЕ</w:t>
      </w:r>
      <w:bookmarkStart w:id="0" w:name="_Toc173497335"/>
      <w:bookmarkStart w:id="1" w:name="_Toc173502785"/>
    </w:p>
    <w:p w14:paraId="45C8FFB5" w14:textId="77777777" w:rsidR="00060246" w:rsidRPr="00060246" w:rsidRDefault="00060246" w:rsidP="00060246">
      <w:pPr>
        <w:spacing w:after="0" w:line="240" w:lineRule="auto"/>
        <w:rPr>
          <w:rFonts w:ascii="Cambria" w:eastAsia="Times New Roman" w:hAnsi="Cambria" w:cs="Times New Roman"/>
          <w:sz w:val="24"/>
          <w:szCs w:val="20"/>
          <w:lang w:val="bg-BG" w:eastAsia="en-GB" w:bidi="ar-SA"/>
        </w:rPr>
      </w:pPr>
    </w:p>
    <w:p w14:paraId="07599001" w14:textId="77777777" w:rsidR="007E65D4"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 ОБЩИ ПОЛОЖЕНИЯ</w:t>
      </w:r>
    </w:p>
    <w:p w14:paraId="4B06939A" w14:textId="065B8CFE" w:rsidR="00060246" w:rsidRPr="00060246" w:rsidRDefault="007E65D4"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w:t>
      </w:r>
      <w:r>
        <w:rPr>
          <w:rFonts w:ascii="Cambria" w:eastAsia="Times New Roman" w:hAnsi="Cambria" w:cs="Times New Roman"/>
          <w:b/>
          <w:bCs/>
          <w:sz w:val="24"/>
          <w:szCs w:val="20"/>
          <w:lang w:val="bg-BG" w:eastAsia="en-GB" w:bidi="ar-SA"/>
        </w:rPr>
        <w:t>А</w:t>
      </w:r>
      <w:r w:rsidRPr="00060246">
        <w:rPr>
          <w:rFonts w:ascii="Cambria" w:eastAsia="Times New Roman" w:hAnsi="Cambria" w:cs="Times New Roman"/>
          <w:b/>
          <w:bCs/>
          <w:sz w:val="24"/>
          <w:szCs w:val="20"/>
          <w:lang w:val="bg-BG" w:eastAsia="en-GB" w:bidi="ar-SA"/>
        </w:rPr>
        <w:t xml:space="preserve">. </w:t>
      </w:r>
      <w:r w:rsidRPr="007E65D4">
        <w:rPr>
          <w:rFonts w:ascii="Cambria" w:eastAsia="Times New Roman" w:hAnsi="Cambria" w:cs="Times New Roman"/>
          <w:b/>
          <w:bCs/>
          <w:sz w:val="24"/>
          <w:szCs w:val="20"/>
          <w:lang w:val="bg-BG" w:eastAsia="en-GB" w:bidi="ar-SA"/>
        </w:rPr>
        <w:t>СПЕЦИФИЧНИ ПРАВИЛА ПРИ ИЗПЪЛНЕНИЕ НА ИНВЕСТИЦИЯТА В ПАРТНЬОРСТВО</w:t>
      </w:r>
      <w:r w:rsidR="00060246" w:rsidRPr="00060246">
        <w:rPr>
          <w:rFonts w:ascii="Cambria" w:eastAsia="Times New Roman" w:hAnsi="Cambria" w:cs="Times New Roman"/>
          <w:b/>
          <w:bCs/>
          <w:sz w:val="24"/>
          <w:szCs w:val="20"/>
          <w:lang w:val="bg-BG" w:eastAsia="en-GB" w:bidi="ar-SA"/>
        </w:rPr>
        <w:tab/>
      </w:r>
    </w:p>
    <w:p w14:paraId="56595469" w14:textId="5139F671"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2. ОТГОВОРНОСТ</w:t>
      </w:r>
      <w:r w:rsidRPr="00060246">
        <w:rPr>
          <w:rFonts w:ascii="Cambria" w:eastAsia="Times New Roman" w:hAnsi="Cambria" w:cs="Times New Roman"/>
          <w:b/>
          <w:bCs/>
          <w:sz w:val="24"/>
          <w:szCs w:val="20"/>
          <w:lang w:val="bg-BG" w:eastAsia="en-GB" w:bidi="ar-SA"/>
        </w:rPr>
        <w:tab/>
      </w:r>
    </w:p>
    <w:p w14:paraId="3C081557" w14:textId="37B02C49"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3. ДОПУСТИМИ РАЗХОДИ, ДАНЪК ДОБАВЕНА СТОЙНОСТ</w:t>
      </w:r>
      <w:r w:rsidRPr="00060246">
        <w:rPr>
          <w:rFonts w:ascii="Cambria" w:eastAsia="Times New Roman" w:hAnsi="Cambria" w:cs="Times New Roman"/>
          <w:b/>
          <w:bCs/>
          <w:sz w:val="24"/>
          <w:szCs w:val="20"/>
          <w:lang w:val="bg-BG" w:eastAsia="en-GB" w:bidi="ar-SA"/>
        </w:rPr>
        <w:tab/>
      </w:r>
    </w:p>
    <w:p w14:paraId="1D27723D" w14:textId="7C9FC12F"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4. ЗАДЪЛЖЕНИЕ ЗА НЕДОПУСКАНЕ НА НЕРЕДНОСТИ</w:t>
      </w:r>
      <w:r w:rsidRPr="00060246">
        <w:rPr>
          <w:rFonts w:ascii="Cambria" w:eastAsia="Times New Roman" w:hAnsi="Cambria" w:cs="Times New Roman"/>
          <w:b/>
          <w:bCs/>
          <w:sz w:val="24"/>
          <w:szCs w:val="20"/>
          <w:lang w:val="bg-BG" w:eastAsia="en-GB" w:bidi="ar-SA"/>
        </w:rPr>
        <w:tab/>
      </w:r>
    </w:p>
    <w:p w14:paraId="0D565A84" w14:textId="17C33205"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5. ИЗМАМА, ЗАСЯГАЩА ФИНАНСОВИТЕ ИНТЕРЕСИ НА ЕС</w:t>
      </w:r>
      <w:r w:rsidRPr="00060246">
        <w:rPr>
          <w:rFonts w:ascii="Cambria" w:eastAsia="Times New Roman" w:hAnsi="Cambria" w:cs="Times New Roman"/>
          <w:b/>
          <w:bCs/>
          <w:sz w:val="24"/>
          <w:szCs w:val="20"/>
          <w:lang w:val="bg-BG" w:eastAsia="en-GB" w:bidi="ar-SA"/>
        </w:rPr>
        <w:tab/>
      </w:r>
    </w:p>
    <w:p w14:paraId="44DB30F3" w14:textId="3662ACBA"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6. КОРУПЦИЯ, ЗАСЯГАЩА ФИНАНСОВИТЕ ИНТЕРЕСИ НА ЕС</w:t>
      </w:r>
      <w:r w:rsidRPr="00060246">
        <w:rPr>
          <w:rFonts w:ascii="Cambria" w:eastAsia="Times New Roman" w:hAnsi="Cambria" w:cs="Times New Roman"/>
          <w:b/>
          <w:bCs/>
          <w:sz w:val="24"/>
          <w:szCs w:val="20"/>
          <w:lang w:val="bg-BG" w:eastAsia="en-GB" w:bidi="ar-SA"/>
        </w:rPr>
        <w:tab/>
      </w:r>
    </w:p>
    <w:p w14:paraId="27F1C08E" w14:textId="02893D48"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7. КОНФЛИКТ НА ИНТЕРЕСИ</w:t>
      </w:r>
      <w:r w:rsidRPr="00060246">
        <w:rPr>
          <w:rFonts w:ascii="Cambria" w:eastAsia="Times New Roman" w:hAnsi="Cambria" w:cs="Times New Roman"/>
          <w:b/>
          <w:bCs/>
          <w:sz w:val="24"/>
          <w:szCs w:val="20"/>
          <w:lang w:val="bg-BG" w:eastAsia="en-GB" w:bidi="ar-SA"/>
        </w:rPr>
        <w:tab/>
      </w:r>
    </w:p>
    <w:p w14:paraId="2315999B" w14:textId="77777777"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8. ДВОЙНО ФИНАНСИРАНЕ, ЗАСЯГАЩО ФИНАНСОВИТЕ ИНТЕРЕСИ НА ЕС</w:t>
      </w:r>
    </w:p>
    <w:p w14:paraId="1E9FC848" w14:textId="6FF19CB4"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9. СЧЕТОВОДНО ОТЧИТАНЕ, ПРОВЕРКИ, СЪХРАНЯВАНЕ НА ДОКУМЕНТАЦИЯ</w:t>
      </w:r>
      <w:r w:rsidRPr="00060246">
        <w:rPr>
          <w:rFonts w:ascii="Cambria" w:eastAsia="Times New Roman" w:hAnsi="Cambria" w:cs="Times New Roman"/>
          <w:b/>
          <w:bCs/>
          <w:sz w:val="24"/>
          <w:szCs w:val="20"/>
          <w:lang w:val="bg-BG" w:eastAsia="en-GB" w:bidi="ar-SA"/>
        </w:rPr>
        <w:tab/>
      </w:r>
    </w:p>
    <w:p w14:paraId="72D331D8" w14:textId="2DC06A66"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 xml:space="preserve">ЧЛЕН 10. </w:t>
      </w:r>
      <w:r w:rsidR="004B16D0" w:rsidRPr="004B16D0">
        <w:rPr>
          <w:rFonts w:ascii="Cambria" w:eastAsia="Times New Roman" w:hAnsi="Cambria" w:cs="Times New Roman"/>
          <w:b/>
          <w:bCs/>
          <w:sz w:val="24"/>
          <w:szCs w:val="20"/>
          <w:lang w:val="bg-BG" w:eastAsia="en-GB" w:bidi="ar-SA"/>
        </w:rPr>
        <w:t>ЗАДЪЛЖЕНИЕ ЗА ПРЕДОСТАВЯНЕ НА ДНЕВНИ ФИНАНСОВИ ОТЧЕТИ И  ФИНАНСОВО-ТЕХНИЧЕСКИ ОТЧЕТИ И ДРУГА ИНФОРМАЦИЯ</w:t>
      </w:r>
    </w:p>
    <w:p w14:paraId="2B2C1FF2" w14:textId="6B626330"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 xml:space="preserve">ЧЛЕН 11. </w:t>
      </w:r>
      <w:r w:rsidR="004B16D0" w:rsidRPr="004B16D0">
        <w:rPr>
          <w:rFonts w:ascii="Cambria" w:eastAsia="Times New Roman" w:hAnsi="Cambria" w:cs="Times New Roman"/>
          <w:b/>
          <w:bCs/>
          <w:sz w:val="24"/>
          <w:szCs w:val="20"/>
          <w:lang w:val="bg-BG" w:eastAsia="en-GB" w:bidi="ar-SA"/>
        </w:rPr>
        <w:t>ОДОБРЯВАНЕ НА ДНЕВНИТЕ ФИНАНСОВИ ОТЧЕТИ И ФИНАНСОВО-ТЕХНИЧЕСКИТЕ ОТЧЕТИ И ИЗВЪРШВАНЕ НА ПЛАЩАНИЯТА</w:t>
      </w:r>
    </w:p>
    <w:p w14:paraId="2BA1132A" w14:textId="206C9EFE" w:rsidR="001A6067"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12. ОКОНЧАТЕЛЕН РАЗМЕР НА БЕЗВЪЗМЕЗДНОТО ФИНАНСИРАНЕ</w:t>
      </w:r>
    </w:p>
    <w:p w14:paraId="5F0D66D6" w14:textId="1996FD78" w:rsidR="00060246" w:rsidRPr="00060246" w:rsidRDefault="0005313A" w:rsidP="00060246">
      <w:pPr>
        <w:spacing w:after="0" w:line="360" w:lineRule="auto"/>
        <w:jc w:val="both"/>
        <w:rPr>
          <w:rFonts w:ascii="Cambria" w:eastAsia="Times New Roman" w:hAnsi="Cambria" w:cs="Times New Roman"/>
          <w:b/>
          <w:bCs/>
          <w:sz w:val="24"/>
          <w:szCs w:val="20"/>
          <w:lang w:val="bg-BG" w:eastAsia="en-GB" w:bidi="ar-SA"/>
        </w:rPr>
      </w:pPr>
      <w:r>
        <w:rPr>
          <w:rFonts w:ascii="Cambria" w:eastAsia="Times New Roman" w:hAnsi="Cambria" w:cs="Times New Roman"/>
          <w:b/>
          <w:bCs/>
          <w:sz w:val="24"/>
          <w:szCs w:val="20"/>
          <w:lang w:val="bg-BG" w:eastAsia="en-GB" w:bidi="ar-SA"/>
        </w:rPr>
        <w:t xml:space="preserve">ЧЛЕН </w:t>
      </w:r>
      <w:r w:rsidR="00060246" w:rsidRPr="00060246">
        <w:rPr>
          <w:rFonts w:ascii="Cambria" w:eastAsia="Times New Roman" w:hAnsi="Cambria" w:cs="Times New Roman"/>
          <w:b/>
          <w:bCs/>
          <w:sz w:val="24"/>
          <w:szCs w:val="20"/>
          <w:lang w:val="bg-BG" w:eastAsia="en-GB" w:bidi="ar-SA"/>
        </w:rPr>
        <w:t>13. ВЪЗСТАНОВЯВАНЕ НА БЕЗВЪЗМЕЗДНОТО ФИНАНСИРАНЕ</w:t>
      </w:r>
      <w:r w:rsidR="00060246" w:rsidRPr="00060246">
        <w:rPr>
          <w:rFonts w:ascii="Cambria" w:eastAsia="Times New Roman" w:hAnsi="Cambria" w:cs="Times New Roman"/>
          <w:b/>
          <w:bCs/>
          <w:sz w:val="24"/>
          <w:szCs w:val="20"/>
          <w:lang w:val="bg-BG" w:eastAsia="en-GB" w:bidi="ar-SA"/>
        </w:rPr>
        <w:tab/>
      </w:r>
    </w:p>
    <w:p w14:paraId="202F0D11" w14:textId="287D293A"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14. ПРАВО НА СОБСТВЕНОСТ/ПОЛЗВАНЕ НА РЕЗУЛТАТИТЕ И ПРИДОБИТИТЕ АКТИВИ</w:t>
      </w:r>
      <w:r w:rsidRPr="00060246">
        <w:rPr>
          <w:rFonts w:ascii="Cambria" w:eastAsia="Times New Roman" w:hAnsi="Cambria" w:cs="Times New Roman"/>
          <w:b/>
          <w:bCs/>
          <w:sz w:val="24"/>
          <w:szCs w:val="20"/>
          <w:lang w:val="bg-BG" w:eastAsia="en-GB" w:bidi="ar-SA"/>
        </w:rPr>
        <w:tab/>
      </w:r>
    </w:p>
    <w:p w14:paraId="4814F92D" w14:textId="64A37082"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15. ПОВЕРИТЕЛНОСТ</w:t>
      </w:r>
      <w:r w:rsidRPr="00060246">
        <w:rPr>
          <w:rFonts w:ascii="Cambria" w:eastAsia="Times New Roman" w:hAnsi="Cambria" w:cs="Times New Roman"/>
          <w:b/>
          <w:bCs/>
          <w:sz w:val="24"/>
          <w:szCs w:val="20"/>
          <w:lang w:val="bg-BG" w:eastAsia="en-GB" w:bidi="ar-SA"/>
        </w:rPr>
        <w:tab/>
      </w:r>
    </w:p>
    <w:p w14:paraId="67A80F6F" w14:textId="6D200E48"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16. ИНФОРМАЦИЯ, КОМУНИКАЦИЯ И ПУБЛИЧНОСТ</w:t>
      </w:r>
      <w:r w:rsidRPr="00060246">
        <w:rPr>
          <w:rFonts w:ascii="Cambria" w:eastAsia="Times New Roman" w:hAnsi="Cambria" w:cs="Times New Roman"/>
          <w:b/>
          <w:bCs/>
          <w:sz w:val="24"/>
          <w:szCs w:val="20"/>
          <w:lang w:val="bg-BG" w:eastAsia="en-GB" w:bidi="ar-SA"/>
        </w:rPr>
        <w:tab/>
      </w:r>
    </w:p>
    <w:p w14:paraId="3564F83B" w14:textId="01D0BEF2"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lastRenderedPageBreak/>
        <w:t>ЧЛЕН 17. ИЗМЕНЕНИЕ НА ДОГОВОРА</w:t>
      </w:r>
      <w:r w:rsidRPr="00060246">
        <w:rPr>
          <w:rFonts w:ascii="Cambria" w:eastAsia="Times New Roman" w:hAnsi="Cambria" w:cs="Times New Roman"/>
          <w:b/>
          <w:bCs/>
          <w:sz w:val="24"/>
          <w:szCs w:val="20"/>
          <w:lang w:val="bg-BG" w:eastAsia="en-GB" w:bidi="ar-SA"/>
        </w:rPr>
        <w:tab/>
      </w:r>
    </w:p>
    <w:p w14:paraId="7D93C047" w14:textId="4039F4D9"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18.  ПРЕХВЪРЛЯНЕ НА ПРАВА И ЗАДЪЛЖЕНИЯ ПО ДОГОВОРА</w:t>
      </w:r>
      <w:r w:rsidRPr="00060246">
        <w:rPr>
          <w:rFonts w:ascii="Cambria" w:eastAsia="Times New Roman" w:hAnsi="Cambria" w:cs="Times New Roman"/>
          <w:b/>
          <w:bCs/>
          <w:sz w:val="24"/>
          <w:szCs w:val="20"/>
          <w:lang w:val="bg-BG" w:eastAsia="en-GB" w:bidi="ar-SA"/>
        </w:rPr>
        <w:tab/>
      </w:r>
    </w:p>
    <w:p w14:paraId="2844639F" w14:textId="0A7305C0"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19. СПИРАНЕ И ПРОДЪЛЖАВАНЕ НА ИЗПЪЛНЕНИЕТО, ИЗВЪНРЕДНИ ОБСТОЯТЕЛСТВА</w:t>
      </w:r>
      <w:r w:rsidRPr="00060246">
        <w:rPr>
          <w:rFonts w:ascii="Cambria" w:eastAsia="Times New Roman" w:hAnsi="Cambria" w:cs="Times New Roman"/>
          <w:b/>
          <w:bCs/>
          <w:sz w:val="24"/>
          <w:szCs w:val="20"/>
          <w:lang w:val="bg-BG" w:eastAsia="en-GB" w:bidi="ar-SA"/>
        </w:rPr>
        <w:tab/>
      </w:r>
    </w:p>
    <w:p w14:paraId="62AEA01A" w14:textId="79B043DB"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20. ПРЕКРАТЯВАНЕ НА ДОГОВОРА</w:t>
      </w:r>
      <w:r w:rsidRPr="00060246">
        <w:rPr>
          <w:rFonts w:ascii="Cambria" w:eastAsia="Times New Roman" w:hAnsi="Cambria" w:cs="Times New Roman"/>
          <w:b/>
          <w:bCs/>
          <w:sz w:val="24"/>
          <w:szCs w:val="20"/>
          <w:lang w:val="bg-BG" w:eastAsia="en-GB" w:bidi="ar-SA"/>
        </w:rPr>
        <w:tab/>
      </w:r>
    </w:p>
    <w:p w14:paraId="60410160" w14:textId="7A280FBB"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21. ПРИЛОЖИМ ЗАКОН И УРЕЖДАНЕ НА СПОРОВЕ</w:t>
      </w:r>
      <w:r w:rsidRPr="00060246">
        <w:rPr>
          <w:rFonts w:ascii="Cambria" w:eastAsia="Times New Roman" w:hAnsi="Cambria" w:cs="Times New Roman"/>
          <w:b/>
          <w:bCs/>
          <w:sz w:val="24"/>
          <w:szCs w:val="20"/>
          <w:lang w:val="bg-BG" w:eastAsia="en-GB" w:bidi="ar-SA"/>
        </w:rPr>
        <w:tab/>
      </w:r>
    </w:p>
    <w:p w14:paraId="03A323A7" w14:textId="77777777" w:rsidR="00D648AA" w:rsidRPr="00D648AA" w:rsidRDefault="00D648AA" w:rsidP="00D648AA">
      <w:pPr>
        <w:spacing w:after="0" w:line="240" w:lineRule="auto"/>
        <w:rPr>
          <w:rFonts w:ascii="Cambria" w:eastAsia="Times New Roman" w:hAnsi="Cambria" w:cs="Times New Roman"/>
          <w:b/>
          <w:kern w:val="28"/>
          <w:sz w:val="24"/>
          <w:szCs w:val="20"/>
          <w:lang w:val="bg-BG" w:eastAsia="en-GB" w:bidi="ar-SA"/>
        </w:rPr>
      </w:pPr>
      <w:r w:rsidRPr="00D648AA">
        <w:rPr>
          <w:rFonts w:ascii="Cambria" w:eastAsia="Times New Roman" w:hAnsi="Cambria" w:cs="Times New Roman"/>
          <w:sz w:val="24"/>
          <w:szCs w:val="20"/>
          <w:lang w:val="bg-BG" w:eastAsia="en-GB" w:bidi="ar-SA"/>
        </w:rPr>
        <w:br w:type="page"/>
      </w:r>
    </w:p>
    <w:p w14:paraId="249B7E7C"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 w:name="_Toc140151303"/>
      <w:r w:rsidRPr="00D648AA">
        <w:rPr>
          <w:rFonts w:ascii="Cambria" w:eastAsia="Times New Roman" w:hAnsi="Cambria" w:cs="Times New Roman"/>
          <w:b/>
          <w:kern w:val="28"/>
          <w:sz w:val="24"/>
          <w:szCs w:val="24"/>
          <w:lang w:val="bg-BG" w:eastAsia="en-GB" w:bidi="ar-SA"/>
        </w:rPr>
        <w:lastRenderedPageBreak/>
        <w:t xml:space="preserve">Член 1. Общи </w:t>
      </w:r>
      <w:bookmarkEnd w:id="0"/>
      <w:bookmarkEnd w:id="1"/>
      <w:r w:rsidRPr="00D648AA">
        <w:rPr>
          <w:rFonts w:ascii="Cambria" w:eastAsia="Times New Roman" w:hAnsi="Cambria" w:cs="Times New Roman"/>
          <w:b/>
          <w:kern w:val="28"/>
          <w:sz w:val="24"/>
          <w:szCs w:val="24"/>
          <w:lang w:val="bg-BG" w:eastAsia="en-GB" w:bidi="ar-SA"/>
        </w:rPr>
        <w:t>положения</w:t>
      </w:r>
      <w:bookmarkEnd w:id="2"/>
    </w:p>
    <w:p w14:paraId="7C501317" w14:textId="6C48911C"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w:t>
      </w:r>
      <w:r w:rsidRPr="00D648AA">
        <w:rPr>
          <w:rFonts w:ascii="Cambria" w:eastAsia="Times New Roman" w:hAnsi="Cambria" w:cs="Times New Roman"/>
          <w:sz w:val="24"/>
          <w:szCs w:val="24"/>
          <w:lang w:val="bg-BG" w:eastAsia="en-GB" w:bidi="ar-SA"/>
        </w:rPr>
        <w:t xml:space="preserve"> Крайният получател е длъжен да изпълни одобрения проект (предложение за изпълнение на инвестиция) по националния План за възстановяване и устойчивост (ПВУ), финансиран</w:t>
      </w:r>
      <w:r w:rsidRPr="00D648AA">
        <w:rPr>
          <w:rFonts w:ascii="Cambria" w:eastAsia="Times New Roman" w:hAnsi="Cambria" w:cs="Times New Roman"/>
          <w:b/>
          <w:sz w:val="24"/>
          <w:szCs w:val="24"/>
          <w:lang w:val="bg-BG" w:eastAsia="en-GB" w:bidi="ar-SA"/>
        </w:rPr>
        <w:t xml:space="preserve"> </w:t>
      </w:r>
      <w:r w:rsidRPr="00D648AA">
        <w:rPr>
          <w:rFonts w:ascii="Cambria" w:eastAsia="Times New Roman" w:hAnsi="Cambria" w:cs="Times New Roman"/>
          <w:sz w:val="24"/>
          <w:szCs w:val="24"/>
          <w:lang w:val="bg-BG" w:eastAsia="en-GB" w:bidi="ar-SA"/>
        </w:rPr>
        <w:t xml:space="preserve">по Механизма за възстановяване и устойчивост (МВУ), съобразно описанието на инвестицията, съдържащо се в Приложение I към договора и с оглед реализирането на предвидените в него етапи (качествени показатели) и цели (количествени показатели). </w:t>
      </w:r>
      <w:bookmarkStart w:id="3" w:name="_Hlk109763417"/>
      <w:r w:rsidRPr="00D648AA">
        <w:rPr>
          <w:rFonts w:ascii="Cambria" w:eastAsia="Times New Roman" w:hAnsi="Cambria" w:cs="Times New Roman"/>
          <w:sz w:val="24"/>
          <w:szCs w:val="24"/>
          <w:lang w:val="bg-BG" w:eastAsia="en-GB" w:bidi="ar-SA"/>
        </w:rPr>
        <w:t xml:space="preserve">Изпълнението на инвестицията следва да се осъществи в съответствие с приложимото национално и европейско законодателство, принципите и правилата на МВУ, приложимите изисквания на националния ПВУ, Условията за кандидатстване и Условията за изпълнение по процедурата за подбор на крайни получатели, както и Ръководството за изпълнение </w:t>
      </w:r>
      <w:r w:rsidR="00B9240F">
        <w:rPr>
          <w:rFonts w:ascii="Cambria" w:eastAsia="Times New Roman" w:hAnsi="Cambria" w:cs="Times New Roman"/>
          <w:sz w:val="24"/>
          <w:szCs w:val="24"/>
          <w:lang w:val="bg-BG" w:eastAsia="en-GB" w:bidi="ar-SA"/>
        </w:rPr>
        <w:t>на инвестициите по чл. 31</w:t>
      </w:r>
      <w:r w:rsidRPr="00D648AA">
        <w:rPr>
          <w:rFonts w:ascii="Cambria" w:eastAsia="Times New Roman" w:hAnsi="Cambria" w:cs="Times New Roman"/>
          <w:sz w:val="24"/>
          <w:szCs w:val="24"/>
          <w:lang w:val="bg-BG" w:eastAsia="en-GB" w:bidi="ar-SA"/>
        </w:rPr>
        <w:t xml:space="preserve"> от </w:t>
      </w:r>
      <w:r w:rsidRPr="00D648AA">
        <w:rPr>
          <w:rFonts w:ascii="Cambria" w:eastAsia="Times New Roman" w:hAnsi="Cambria" w:cs="Times New Roman"/>
          <w:i/>
          <w:iCs/>
          <w:sz w:val="24"/>
          <w:szCs w:val="24"/>
          <w:lang w:val="bg-BG" w:eastAsia="en-GB" w:bidi="ar-SA"/>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w:t>
      </w:r>
      <w:r w:rsidRPr="00D648AA">
        <w:rPr>
          <w:rFonts w:ascii="Cambria" w:eastAsia="Times New Roman" w:hAnsi="Cambria" w:cs="Times New Roman"/>
          <w:sz w:val="24"/>
          <w:szCs w:val="24"/>
          <w:lang w:val="bg-BG" w:eastAsia="en-GB" w:bidi="ar-SA"/>
        </w:rPr>
        <w:t>, когато такова е издадено от Структурата за наблюдение и докладване (СНД), както и текущите указания относно изпълнението и отчитането на одобрените  инвестиция, публикувани от СНД на официалната й интернет-страница</w:t>
      </w:r>
      <w:bookmarkEnd w:id="3"/>
      <w:r w:rsidRPr="00D648AA">
        <w:rPr>
          <w:rFonts w:ascii="Cambria" w:eastAsia="Times New Roman" w:hAnsi="Cambria" w:cs="Times New Roman"/>
          <w:sz w:val="24"/>
          <w:szCs w:val="24"/>
          <w:lang w:val="bg-BG" w:eastAsia="en-GB" w:bidi="ar-SA"/>
        </w:rPr>
        <w:t>.</w:t>
      </w:r>
    </w:p>
    <w:p w14:paraId="26F95477"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1.2.</w:t>
      </w:r>
      <w:r w:rsidRPr="00D648AA">
        <w:rPr>
          <w:rFonts w:ascii="Cambria" w:eastAsia="Times New Roman" w:hAnsi="Cambria" w:cs="Times New Roman"/>
          <w:sz w:val="24"/>
          <w:szCs w:val="24"/>
          <w:lang w:val="bg-BG" w:eastAsia="en-GB" w:bidi="ar-SA"/>
        </w:rPr>
        <w:t xml:space="preserve"> Крайният получател трябва да изпълни проекта (инвестицията по ПВУ)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свободна конкуренция, равно третиране, публичност и недопускане на дискриминация, съобразно най-добрите практики в съответната област и в съответствие с настоящия договор. 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462A1D7D"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1.3.</w:t>
      </w:r>
      <w:r w:rsidRPr="00D648AA">
        <w:rPr>
          <w:rFonts w:ascii="Cambria" w:eastAsia="Times New Roman" w:hAnsi="Cambria" w:cs="Times New Roman"/>
          <w:sz w:val="24"/>
          <w:szCs w:val="24"/>
          <w:lang w:val="bg-BG" w:eastAsia="en-GB" w:bidi="ar-SA"/>
        </w:rPr>
        <w:t xml:space="preserve"> Крайният получател изпълнява задълженията си самостоятелно или съвместно с един или повече партньори, ако такива са посочени в описанието на инвестицията - Приложение І, и договора за финансиране. </w:t>
      </w:r>
    </w:p>
    <w:p w14:paraId="58BA3075"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1.4.</w:t>
      </w:r>
      <w:r w:rsidRPr="00D648AA">
        <w:rPr>
          <w:rFonts w:ascii="Cambria" w:eastAsia="Times New Roman" w:hAnsi="Cambria" w:cs="Times New Roman"/>
          <w:sz w:val="24"/>
          <w:szCs w:val="24"/>
          <w:lang w:val="bg-BG" w:eastAsia="en-GB" w:bidi="ar-SA"/>
        </w:rPr>
        <w:t xml:space="preserve"> Партньорите участват в изпълнението на проекта (инвестицията по ПВУ) и техните разходи са допустими и подлежат на доказване на същото основание както разходите, направени от крайния получател. Основната част от инвестицията се изпълнява от крайния получател и, ако е приложимо, от неговите партньори.</w:t>
      </w:r>
    </w:p>
    <w:p w14:paraId="79E1CF7E"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1.5.</w:t>
      </w:r>
      <w:r w:rsidRPr="00D648AA">
        <w:rPr>
          <w:rFonts w:ascii="Cambria" w:eastAsia="Times New Roman" w:hAnsi="Cambria" w:cs="Times New Roman"/>
          <w:sz w:val="24"/>
          <w:szCs w:val="24"/>
          <w:lang w:val="bg-BG" w:eastAsia="en-GB" w:bidi="ar-SA"/>
        </w:rPr>
        <w:t xml:space="preserve"> Крайният получател и СНД са единствените страни (наричани за краткост “страните”) по договора за финансиране, с изключение на случаите, в които инвестицията се изпълнява в партньорство от крайния получател и негови партньори, и между тях и СНД е сключено общо споразумение по чл. 11, ал. 3 от </w:t>
      </w:r>
      <w:r w:rsidRPr="00D648AA">
        <w:rPr>
          <w:rFonts w:ascii="Cambria" w:eastAsia="Times New Roman" w:hAnsi="Cambria" w:cs="Times New Roman"/>
          <w:i/>
          <w:iCs/>
          <w:sz w:val="24"/>
          <w:szCs w:val="24"/>
          <w:lang w:val="bg-BG" w:eastAsia="en-GB" w:bidi="ar-SA"/>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D648AA">
        <w:rPr>
          <w:rFonts w:ascii="Cambria" w:eastAsia="Times New Roman" w:hAnsi="Cambria" w:cs="Times New Roman"/>
          <w:sz w:val="24"/>
          <w:szCs w:val="24"/>
          <w:lang w:val="bg-BG" w:eastAsia="en-GB" w:bidi="ar-SA"/>
        </w:rPr>
        <w:t xml:space="preserve">. Извън случаите по предходното изречение, СНД не се намира в договорни отношения с партньорите или изпълнителите на крайния получател във връзка с изпълнението на одобрения проект (инвестиция по ПВУ), и само крайният получател е отговорен пред СНД за изпълнението на проекта (инвестицията по ПВУ). </w:t>
      </w:r>
    </w:p>
    <w:p w14:paraId="66E2108E"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1.6.</w:t>
      </w:r>
      <w:r w:rsidRPr="00D648AA">
        <w:rPr>
          <w:rFonts w:ascii="Cambria" w:eastAsia="Times New Roman" w:hAnsi="Cambria" w:cs="Times New Roman"/>
          <w:sz w:val="24"/>
          <w:szCs w:val="24"/>
          <w:lang w:val="bg-BG" w:eastAsia="en-GB" w:bidi="ar-SA"/>
        </w:rPr>
        <w:t xml:space="preserve"> Крайният получател има право да сключва договори с изпълнители за осъществяването на проекта (инвестицията по ПВУ), както това е предвидено </w:t>
      </w:r>
      <w:r w:rsidRPr="00D648AA">
        <w:rPr>
          <w:rFonts w:ascii="Cambria" w:eastAsia="Times New Roman" w:hAnsi="Cambria" w:cs="Times New Roman"/>
          <w:sz w:val="24"/>
          <w:szCs w:val="24"/>
          <w:lang w:val="bg-BG" w:eastAsia="en-GB" w:bidi="ar-SA"/>
        </w:rPr>
        <w:lastRenderedPageBreak/>
        <w:t xml:space="preserve">в описанието на инвестицията – Приложение І. В тези случаи </w:t>
      </w:r>
      <w:r w:rsidRPr="00D648AA">
        <w:rPr>
          <w:rFonts w:ascii="Cambria" w:eastAsia="Times New Roman" w:hAnsi="Cambria" w:cs="Times New Roman"/>
          <w:bCs/>
          <w:sz w:val="24"/>
          <w:szCs w:val="24"/>
          <w:lang w:val="bg-BG" w:eastAsia="en-GB" w:bidi="ar-SA"/>
        </w:rPr>
        <w:t>к</w:t>
      </w:r>
      <w:r w:rsidRPr="00D648AA">
        <w:rPr>
          <w:rFonts w:ascii="Cambria" w:eastAsia="Times New Roman" w:hAnsi="Cambria" w:cs="Times New Roman"/>
          <w:sz w:val="24"/>
          <w:szCs w:val="24"/>
          <w:lang w:val="bg-BG" w:eastAsia="en-GB" w:bidi="ar-SA"/>
        </w:rPr>
        <w:t>райният получател се задължава да прилага:</w:t>
      </w:r>
    </w:p>
    <w:p w14:paraId="09A1F420" w14:textId="77777777" w:rsidR="00D648AA" w:rsidRPr="00D648AA" w:rsidRDefault="00D648AA" w:rsidP="00D648AA">
      <w:pPr>
        <w:spacing w:after="120" w:line="240" w:lineRule="auto"/>
        <w:ind w:left="720"/>
        <w:jc w:val="both"/>
        <w:rPr>
          <w:rFonts w:ascii="Cambria" w:eastAsia="Times New Roman" w:hAnsi="Cambria" w:cs="Times New Roman"/>
          <w:i/>
          <w:iCs/>
          <w:sz w:val="24"/>
          <w:szCs w:val="24"/>
          <w:lang w:val="bg-BG" w:eastAsia="en-GB" w:bidi="ar-SA"/>
        </w:rPr>
      </w:pPr>
      <w:r w:rsidRPr="00D648AA">
        <w:rPr>
          <w:rFonts w:ascii="Cambria" w:eastAsia="Times New Roman" w:hAnsi="Cambria" w:cs="Times New Roman"/>
          <w:iCs/>
          <w:sz w:val="24"/>
          <w:szCs w:val="24"/>
          <w:lang w:val="bg-BG" w:eastAsia="en-GB" w:bidi="ar-SA"/>
        </w:rPr>
        <w:t>1.6.1. процедурите за възлагане на обществени поръчки, уредени в Закона за обществените поръчки (ЗОП) и нормативните актове по прилагането му, когато се явява възложител по смисъла на ЗОП;</w:t>
      </w:r>
    </w:p>
    <w:p w14:paraId="251F2F9E" w14:textId="77777777" w:rsidR="00D648AA" w:rsidRPr="00D648AA" w:rsidRDefault="00D648AA" w:rsidP="00D648AA">
      <w:pPr>
        <w:spacing w:after="120" w:line="240" w:lineRule="auto"/>
        <w:ind w:left="720"/>
        <w:jc w:val="both"/>
        <w:rPr>
          <w:rFonts w:ascii="Cambria" w:eastAsia="Times New Roman" w:hAnsi="Cambria" w:cs="Times New Roman"/>
          <w:i/>
          <w:iCs/>
          <w:sz w:val="24"/>
          <w:szCs w:val="24"/>
          <w:lang w:val="bg-BG" w:eastAsia="en-GB" w:bidi="ar-SA"/>
        </w:rPr>
      </w:pPr>
      <w:r w:rsidRPr="00D648AA">
        <w:rPr>
          <w:rFonts w:ascii="Cambria" w:eastAsia="Times New Roman" w:hAnsi="Cambria" w:cs="Times New Roman"/>
          <w:iCs/>
          <w:sz w:val="24"/>
          <w:szCs w:val="24"/>
          <w:lang w:val="bg-BG" w:eastAsia="en-GB" w:bidi="ar-SA"/>
        </w:rPr>
        <w:t>1.6.2. процедурите за определяне на изпълнител, предвидени в Постановление № 80 на Министерския съвет от 9 май 2022 за определяне на правилата за възлагане на дейности по инвестиции от крайни получатели на средства от МВУ (ПМС № 80/2022), в случай, че не е възложител по смисъла на ЗОП;</w:t>
      </w:r>
    </w:p>
    <w:p w14:paraId="38727885" w14:textId="06E22177" w:rsidR="00D648AA" w:rsidRPr="00D648AA" w:rsidRDefault="00D648AA" w:rsidP="00D648AA">
      <w:pPr>
        <w:spacing w:after="120" w:line="240" w:lineRule="auto"/>
        <w:ind w:left="720"/>
        <w:jc w:val="both"/>
        <w:rPr>
          <w:rFonts w:ascii="Cambria" w:eastAsia="Times New Roman" w:hAnsi="Cambria" w:cs="Times New Roman"/>
          <w:bCs/>
          <w:i/>
          <w:iCs/>
          <w:sz w:val="24"/>
          <w:szCs w:val="24"/>
          <w:lang w:val="bg-BG" w:eastAsia="en-GB" w:bidi="ar-SA"/>
        </w:rPr>
      </w:pPr>
      <w:r w:rsidRPr="00D648AA">
        <w:rPr>
          <w:rFonts w:ascii="Cambria" w:eastAsia="Times New Roman" w:hAnsi="Cambria" w:cs="Times New Roman"/>
          <w:iCs/>
          <w:sz w:val="24"/>
          <w:szCs w:val="24"/>
          <w:lang w:val="bg-BG" w:eastAsia="en-GB" w:bidi="ar-SA"/>
        </w:rPr>
        <w:t>1.6.3. специфичните изисквания на СНД, ако такива са определени в Условията за кандидатстване, Условията за изпълнение по процедурата за подбор на крайни получатели, договора за финансиране и/или в Ръководството за изпълнение на инвестициите по чл. 31</w:t>
      </w:r>
      <w:r w:rsidR="00BE227F">
        <w:rPr>
          <w:rFonts w:ascii="Cambria" w:eastAsia="Times New Roman" w:hAnsi="Cambria" w:cs="Times New Roman"/>
          <w:iCs/>
          <w:sz w:val="24"/>
          <w:szCs w:val="24"/>
          <w:lang w:val="bg-BG" w:eastAsia="en-GB" w:bidi="ar-SA"/>
        </w:rPr>
        <w:t xml:space="preserve"> </w:t>
      </w:r>
      <w:r w:rsidRPr="00D648AA">
        <w:rPr>
          <w:rFonts w:ascii="Cambria" w:eastAsia="Times New Roman" w:hAnsi="Cambria" w:cs="Times New Roman"/>
          <w:iCs/>
          <w:sz w:val="24"/>
          <w:szCs w:val="24"/>
          <w:lang w:val="bg-BG" w:eastAsia="en-GB" w:bidi="ar-SA"/>
        </w:rPr>
        <w:t>от ПМС № 114/2022 г.</w:t>
      </w:r>
      <w:r w:rsidRPr="00D648AA">
        <w:rPr>
          <w:rFonts w:ascii="Cambria" w:eastAsia="Times New Roman" w:hAnsi="Cambria" w:cs="Times New Roman"/>
          <w:bCs/>
          <w:iCs/>
          <w:sz w:val="24"/>
          <w:szCs w:val="24"/>
          <w:lang w:val="bg-BG" w:eastAsia="en-GB" w:bidi="ar-SA"/>
        </w:rPr>
        <w:t>, в случаите, когато определянето на изпълнител на възлаганата дейност не попада в обхвата или е под прага на процедурите по т. 1.6.1 и 1.6.2.</w:t>
      </w:r>
    </w:p>
    <w:p w14:paraId="1A866208" w14:textId="77777777" w:rsidR="00D648AA" w:rsidRPr="00D648AA" w:rsidRDefault="00D648AA" w:rsidP="00D648AA">
      <w:pPr>
        <w:spacing w:after="120" w:line="240" w:lineRule="auto"/>
        <w:jc w:val="both"/>
        <w:rPr>
          <w:rFonts w:ascii="Cambria" w:eastAsia="Times New Roman" w:hAnsi="Cambria" w:cs="Times New Roman"/>
          <w:bCs/>
          <w:sz w:val="24"/>
          <w:szCs w:val="24"/>
          <w:lang w:val="bg-BG" w:eastAsia="en-GB" w:bidi="ar-SA"/>
        </w:rPr>
      </w:pPr>
      <w:r w:rsidRPr="00D648AA">
        <w:rPr>
          <w:rFonts w:ascii="Cambria" w:eastAsia="Times New Roman" w:hAnsi="Cambria" w:cs="Times New Roman"/>
          <w:b/>
          <w:sz w:val="24"/>
          <w:szCs w:val="24"/>
          <w:lang w:val="bg-BG" w:eastAsia="en-GB" w:bidi="ar-SA"/>
        </w:rPr>
        <w:t>1.7.</w:t>
      </w:r>
      <w:r w:rsidRPr="00D648AA">
        <w:rPr>
          <w:rFonts w:ascii="Cambria" w:eastAsia="Times New Roman" w:hAnsi="Cambria" w:cs="Times New Roman"/>
          <w:bCs/>
          <w:sz w:val="24"/>
          <w:szCs w:val="24"/>
          <w:lang w:val="bg-BG" w:eastAsia="en-GB" w:bidi="ar-SA"/>
        </w:rPr>
        <w:t xml:space="preserve"> Крайният получател се задължава да спазва, по време и след приключване изпълнението на проекта (одобрената инвестиция по ПВУ), всички изисквания на приложимия към инвестицията режим на държавна/минимална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държавна/минимално помощ, извършени по време или след приключване изпълнението на инвестицията, и открити в срока по чл. 9.8,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306B8CF9" w14:textId="77777777" w:rsidR="00D648AA" w:rsidRPr="00D648AA" w:rsidRDefault="00D648AA" w:rsidP="00D648AA">
      <w:pPr>
        <w:spacing w:after="120" w:line="240" w:lineRule="auto"/>
        <w:jc w:val="both"/>
        <w:rPr>
          <w:rFonts w:ascii="Cambria" w:eastAsia="Times New Roman" w:hAnsi="Cambria" w:cs="Times New Roman"/>
          <w:b/>
          <w:bCs/>
          <w:sz w:val="24"/>
          <w:szCs w:val="24"/>
          <w:lang w:val="bg-BG" w:eastAsia="en-GB" w:bidi="ar-SA"/>
        </w:rPr>
      </w:pPr>
      <w:r w:rsidRPr="00D648AA">
        <w:rPr>
          <w:rFonts w:ascii="Cambria" w:eastAsia="Times New Roman" w:hAnsi="Cambria" w:cs="Times New Roman"/>
          <w:b/>
          <w:sz w:val="24"/>
          <w:szCs w:val="24"/>
          <w:lang w:val="bg-BG" w:eastAsia="en-GB" w:bidi="ar-SA"/>
        </w:rPr>
        <w:t>1.8.</w:t>
      </w:r>
      <w:r w:rsidRPr="00D648AA">
        <w:rPr>
          <w:rFonts w:ascii="Cambria" w:eastAsia="Times New Roman" w:hAnsi="Cambria" w:cs="Times New Roman"/>
          <w:bCs/>
          <w:sz w:val="24"/>
          <w:szCs w:val="24"/>
          <w:lang w:val="bg-BG" w:eastAsia="en-GB" w:bidi="ar-SA"/>
        </w:rPr>
        <w:t xml:space="preserve"> </w:t>
      </w:r>
      <w:r w:rsidRPr="00D648AA">
        <w:rPr>
          <w:rFonts w:ascii="Cambria" w:eastAsia="Times New Roman" w:hAnsi="Cambria" w:cs="Times New Roman"/>
          <w:sz w:val="24"/>
          <w:szCs w:val="24"/>
          <w:lang w:val="bg-BG" w:eastAsia="en-GB" w:bidi="ar-SA"/>
        </w:rPr>
        <w:t>При изпълнението на инвестицията следва да се спазва и принципа за "</w:t>
      </w:r>
      <w:proofErr w:type="spellStart"/>
      <w:r w:rsidRPr="00D648AA">
        <w:rPr>
          <w:rFonts w:ascii="Cambria" w:eastAsia="Times New Roman" w:hAnsi="Cambria" w:cs="Times New Roman"/>
          <w:sz w:val="24"/>
          <w:szCs w:val="24"/>
          <w:lang w:val="bg-BG" w:eastAsia="en-GB" w:bidi="ar-SA"/>
        </w:rPr>
        <w:t>ненанасяне</w:t>
      </w:r>
      <w:proofErr w:type="spellEnd"/>
      <w:r w:rsidRPr="00D648AA">
        <w:rPr>
          <w:rFonts w:ascii="Cambria" w:eastAsia="Times New Roman" w:hAnsi="Cambria" w:cs="Times New Roman"/>
          <w:sz w:val="24"/>
          <w:szCs w:val="24"/>
          <w:lang w:val="bg-BG" w:eastAsia="en-GB" w:bidi="ar-SA"/>
        </w:rPr>
        <w:t xml:space="preserve"> на значителни вреди" по смисъла на чл. 5, </w:t>
      </w:r>
      <w:proofErr w:type="spellStart"/>
      <w:r w:rsidRPr="00D648AA">
        <w:rPr>
          <w:rFonts w:ascii="Cambria" w:eastAsia="Times New Roman" w:hAnsi="Cambria" w:cs="Times New Roman"/>
          <w:sz w:val="24"/>
          <w:szCs w:val="24"/>
          <w:lang w:val="bg-BG" w:eastAsia="en-GB" w:bidi="ar-SA"/>
        </w:rPr>
        <w:t>пар</w:t>
      </w:r>
      <w:proofErr w:type="spellEnd"/>
      <w:r w:rsidRPr="00D648AA">
        <w:rPr>
          <w:rFonts w:ascii="Cambria" w:eastAsia="Times New Roman" w:hAnsi="Cambria" w:cs="Times New Roman"/>
          <w:sz w:val="24"/>
          <w:szCs w:val="24"/>
          <w:lang w:val="bg-BG" w:eastAsia="en-GB" w:bidi="ar-SA"/>
        </w:rPr>
        <w:t>. 2 във връзка с чл. 2, т. 6 от Регламент (ЕС) 2021/241.</w:t>
      </w:r>
    </w:p>
    <w:p w14:paraId="290BEB8C"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060246">
        <w:rPr>
          <w:rFonts w:ascii="Cambria" w:eastAsia="Times New Roman" w:hAnsi="Cambria" w:cs="Times New Roman"/>
          <w:b/>
          <w:bCs/>
          <w:sz w:val="24"/>
          <w:szCs w:val="24"/>
          <w:lang w:val="bg-BG" w:eastAsia="en-GB" w:bidi="ar-SA"/>
        </w:rPr>
        <w:t>1.9.</w:t>
      </w:r>
      <w:r w:rsidRPr="00060246">
        <w:rPr>
          <w:rFonts w:ascii="Cambria" w:eastAsia="Times New Roman" w:hAnsi="Cambria" w:cs="Times New Roman"/>
          <w:sz w:val="24"/>
          <w:szCs w:val="24"/>
          <w:lang w:val="bg-BG" w:eastAsia="en-GB" w:bidi="ar-SA"/>
        </w:rPr>
        <w:t xml:space="preserve"> Крайният получател гарантира, че условията, приложими към него като страна по договора за финансиране по силата на настоящите Общи условия се отнасят съответно и към неговите партньори, а условията по членове 1, 2, 4, 5, 6, 7, 8, 9, 15 и 16 се отнасят и до всички негови изпълнители. Той е длъжен да включи разпоредби в този смисъл в договорите, които сключва с тези лица.</w:t>
      </w:r>
    </w:p>
    <w:p w14:paraId="49583173" w14:textId="190A2C72" w:rsidR="00D648AA" w:rsidRPr="00F47783" w:rsidRDefault="005B086C"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4" w:name="_Toc41300138"/>
      <w:bookmarkStart w:id="5" w:name="_Toc41303345"/>
      <w:bookmarkStart w:id="6" w:name="_Ref41304489"/>
      <w:bookmarkStart w:id="7" w:name="_Toc173497337"/>
      <w:bookmarkStart w:id="8" w:name="_Toc173502787"/>
      <w:r>
        <w:rPr>
          <w:rFonts w:ascii="Cambria" w:eastAsia="Times New Roman" w:hAnsi="Cambria" w:cs="Times New Roman"/>
          <w:b/>
          <w:kern w:val="28"/>
          <w:sz w:val="24"/>
          <w:szCs w:val="24"/>
          <w:lang w:val="bg-BG" w:eastAsia="en-GB" w:bidi="ar-SA"/>
        </w:rPr>
        <w:t xml:space="preserve">Член 1А. </w:t>
      </w:r>
      <w:r w:rsidR="00F056AB">
        <w:rPr>
          <w:rFonts w:ascii="Cambria" w:eastAsia="Times New Roman" w:hAnsi="Cambria" w:cs="Times New Roman"/>
          <w:b/>
          <w:kern w:val="28"/>
          <w:sz w:val="24"/>
          <w:szCs w:val="24"/>
          <w:lang w:val="bg-BG" w:eastAsia="en-GB" w:bidi="ar-SA"/>
        </w:rPr>
        <w:t>Специфични правила при изпълнение на инвестицията в партньорство.</w:t>
      </w:r>
    </w:p>
    <w:p w14:paraId="1524C98B" w14:textId="58DDDF4D" w:rsidR="005B086C" w:rsidRPr="00F47783" w:rsidRDefault="005B086C"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 xml:space="preserve">1. </w:t>
      </w:r>
      <w:r w:rsidR="00F056AB" w:rsidRPr="00F47783">
        <w:rPr>
          <w:rFonts w:ascii="Cambria" w:eastAsia="Times New Roman" w:hAnsi="Cambria" w:cs="Times New Roman"/>
          <w:bCs/>
          <w:kern w:val="28"/>
          <w:sz w:val="24"/>
          <w:szCs w:val="24"/>
          <w:lang w:val="bg-BG" w:eastAsia="en-GB" w:bidi="ar-SA"/>
        </w:rPr>
        <w:t xml:space="preserve">В случай че изпълнението на инвестицията се осъществява от </w:t>
      </w:r>
      <w:r w:rsidR="00AC1DBF" w:rsidRPr="00F47783">
        <w:rPr>
          <w:rFonts w:ascii="Cambria" w:eastAsia="Times New Roman" w:hAnsi="Cambria" w:cs="Times New Roman"/>
          <w:bCs/>
          <w:kern w:val="28"/>
          <w:sz w:val="24"/>
          <w:szCs w:val="24"/>
          <w:lang w:val="bg-BG" w:eastAsia="en-GB" w:bidi="ar-SA"/>
        </w:rPr>
        <w:t>Краен получател</w:t>
      </w:r>
      <w:r w:rsidR="00F056AB" w:rsidRPr="00F47783">
        <w:rPr>
          <w:rFonts w:ascii="Cambria" w:eastAsia="Times New Roman" w:hAnsi="Cambria" w:cs="Times New Roman"/>
          <w:bCs/>
          <w:kern w:val="28"/>
          <w:sz w:val="24"/>
          <w:szCs w:val="24"/>
          <w:lang w:val="bg-BG" w:eastAsia="en-GB" w:bidi="ar-SA"/>
        </w:rPr>
        <w:t xml:space="preserve"> в партньорство, СНД подписва споразумение с </w:t>
      </w:r>
      <w:bookmarkStart w:id="9" w:name="_Hlk140154585"/>
      <w:r w:rsidR="00581335" w:rsidRPr="00F47783">
        <w:rPr>
          <w:rFonts w:ascii="Cambria" w:eastAsia="Times New Roman" w:hAnsi="Cambria" w:cs="Times New Roman"/>
          <w:bCs/>
          <w:kern w:val="28"/>
          <w:sz w:val="24"/>
          <w:szCs w:val="24"/>
          <w:lang w:val="bg-BG" w:eastAsia="en-GB" w:bidi="ar-SA"/>
        </w:rPr>
        <w:t>Крайния получател</w:t>
      </w:r>
      <w:bookmarkEnd w:id="9"/>
      <w:r w:rsidR="00F056AB" w:rsidRPr="00F47783">
        <w:rPr>
          <w:rFonts w:ascii="Cambria" w:eastAsia="Times New Roman" w:hAnsi="Cambria" w:cs="Times New Roman"/>
          <w:bCs/>
          <w:kern w:val="28"/>
          <w:sz w:val="24"/>
          <w:szCs w:val="24"/>
          <w:lang w:val="bg-BG" w:eastAsia="en-GB" w:bidi="ar-SA"/>
        </w:rPr>
        <w:t xml:space="preserve">, който е отговорен за цялостното изпълнение на инвестицията. В партньорското споразумение между </w:t>
      </w:r>
      <w:r w:rsidR="00581335" w:rsidRPr="00F47783">
        <w:rPr>
          <w:rFonts w:ascii="Cambria" w:eastAsia="Times New Roman" w:hAnsi="Cambria" w:cs="Times New Roman"/>
          <w:bCs/>
          <w:kern w:val="28"/>
          <w:sz w:val="24"/>
          <w:szCs w:val="24"/>
          <w:lang w:val="bg-BG" w:eastAsia="en-GB" w:bidi="ar-SA"/>
        </w:rPr>
        <w:t>Крайния получател</w:t>
      </w:r>
      <w:r w:rsidR="00F056AB" w:rsidRPr="00F47783">
        <w:rPr>
          <w:rFonts w:ascii="Cambria" w:eastAsia="Times New Roman" w:hAnsi="Cambria" w:cs="Times New Roman"/>
          <w:bCs/>
          <w:kern w:val="28"/>
          <w:sz w:val="24"/>
          <w:szCs w:val="24"/>
          <w:lang w:val="bg-BG" w:eastAsia="en-GB" w:bidi="ar-SA"/>
        </w:rPr>
        <w:t xml:space="preserve"> и неговите партньори се определят конкретните отговорности на всеки партньор.</w:t>
      </w:r>
      <w:r w:rsidRPr="00F47783">
        <w:rPr>
          <w:rFonts w:ascii="Cambria" w:eastAsia="Times New Roman" w:hAnsi="Cambria" w:cs="Times New Roman"/>
          <w:bCs/>
          <w:kern w:val="28"/>
          <w:sz w:val="24"/>
          <w:szCs w:val="24"/>
          <w:lang w:val="bg-BG" w:eastAsia="en-GB" w:bidi="ar-SA"/>
        </w:rPr>
        <w:t xml:space="preserve"> </w:t>
      </w:r>
      <w:r w:rsidR="00581335" w:rsidRPr="00F47783">
        <w:rPr>
          <w:rFonts w:ascii="Cambria" w:eastAsia="Times New Roman" w:hAnsi="Cambria" w:cs="Times New Roman"/>
          <w:bCs/>
          <w:kern w:val="28"/>
          <w:sz w:val="24"/>
          <w:szCs w:val="24"/>
          <w:lang w:val="bg-BG" w:eastAsia="en-GB" w:bidi="ar-SA"/>
        </w:rPr>
        <w:t xml:space="preserve">Крайният получател включва изрична клауза в партньорското споразумение, с което </w:t>
      </w:r>
      <w:r w:rsidR="00917A7C" w:rsidRPr="00F47783">
        <w:rPr>
          <w:rFonts w:ascii="Cambria" w:eastAsia="Times New Roman" w:hAnsi="Cambria" w:cs="Times New Roman"/>
          <w:bCs/>
          <w:kern w:val="28"/>
          <w:sz w:val="24"/>
          <w:szCs w:val="24"/>
          <w:lang w:val="bg-BG" w:eastAsia="en-GB" w:bidi="ar-SA"/>
        </w:rPr>
        <w:lastRenderedPageBreak/>
        <w:t>страните</w:t>
      </w:r>
      <w:r w:rsidR="00581335" w:rsidRPr="00F47783">
        <w:rPr>
          <w:rFonts w:ascii="Cambria" w:eastAsia="Times New Roman" w:hAnsi="Cambria" w:cs="Times New Roman"/>
          <w:bCs/>
          <w:kern w:val="28"/>
          <w:sz w:val="24"/>
          <w:szCs w:val="24"/>
          <w:lang w:val="bg-BG" w:eastAsia="en-GB" w:bidi="ar-SA"/>
        </w:rPr>
        <w:t xml:space="preserve"> се съгласяват, </w:t>
      </w:r>
      <w:r w:rsidR="00917A7C" w:rsidRPr="00F47783">
        <w:rPr>
          <w:rFonts w:ascii="Cambria" w:eastAsia="Times New Roman" w:hAnsi="Cambria" w:cs="Times New Roman"/>
          <w:bCs/>
          <w:kern w:val="28"/>
          <w:sz w:val="24"/>
          <w:szCs w:val="24"/>
          <w:lang w:val="bg-BG" w:eastAsia="en-GB" w:bidi="ar-SA"/>
        </w:rPr>
        <w:t>че клаузите в настоящите Общи условия се отнасят съответно и към партньорите в споразумението.</w:t>
      </w:r>
    </w:p>
    <w:p w14:paraId="1184EAEE" w14:textId="52CC63D0" w:rsidR="005B086C" w:rsidRPr="00F47783" w:rsidRDefault="005B086C"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w:t>
      </w:r>
      <w:r w:rsidR="00F056AB" w:rsidRPr="00F47783">
        <w:rPr>
          <w:rFonts w:ascii="Cambria" w:eastAsia="Times New Roman" w:hAnsi="Cambria" w:cs="Times New Roman"/>
          <w:bCs/>
          <w:kern w:val="28"/>
          <w:sz w:val="24"/>
          <w:szCs w:val="24"/>
          <w:lang w:val="bg-BG" w:eastAsia="en-GB" w:bidi="ar-SA"/>
        </w:rPr>
        <w:t>А</w:t>
      </w:r>
      <w:r w:rsidR="00E96699" w:rsidRPr="00F47783">
        <w:rPr>
          <w:rFonts w:ascii="Cambria" w:eastAsia="Times New Roman" w:hAnsi="Cambria" w:cs="Times New Roman"/>
          <w:bCs/>
          <w:kern w:val="28"/>
          <w:sz w:val="24"/>
          <w:szCs w:val="24"/>
          <w:lang w:val="bg-BG" w:eastAsia="en-GB" w:bidi="ar-SA"/>
        </w:rPr>
        <w:t>.</w:t>
      </w:r>
      <w:r w:rsidR="00F056AB" w:rsidRPr="00F47783">
        <w:rPr>
          <w:rFonts w:ascii="Cambria" w:eastAsia="Times New Roman" w:hAnsi="Cambria" w:cs="Times New Roman"/>
          <w:bCs/>
          <w:kern w:val="28"/>
          <w:sz w:val="24"/>
          <w:szCs w:val="24"/>
          <w:lang w:val="bg-BG" w:eastAsia="en-GB" w:bidi="ar-SA"/>
        </w:rPr>
        <w:t xml:space="preserve">2. </w:t>
      </w:r>
      <w:r w:rsidRPr="00F47783">
        <w:rPr>
          <w:rFonts w:ascii="Cambria" w:eastAsia="Times New Roman" w:hAnsi="Cambria" w:cs="Times New Roman"/>
          <w:bCs/>
          <w:kern w:val="28"/>
          <w:sz w:val="24"/>
          <w:szCs w:val="24"/>
          <w:lang w:val="bg-BG" w:eastAsia="en-GB" w:bidi="ar-SA"/>
        </w:rPr>
        <w:t>Партньорите участват в изпълнението на Инвестицията и техните разходи са допустими и подлежат на доказване на същото основание</w:t>
      </w:r>
      <w:r w:rsidR="002B09E5" w:rsidRPr="00F47783">
        <w:rPr>
          <w:rFonts w:ascii="Cambria" w:eastAsia="Times New Roman" w:hAnsi="Cambria" w:cs="Times New Roman"/>
          <w:bCs/>
          <w:kern w:val="28"/>
          <w:sz w:val="24"/>
          <w:szCs w:val="24"/>
          <w:lang w:val="bg-BG" w:eastAsia="en-GB" w:bidi="ar-SA"/>
        </w:rPr>
        <w:t xml:space="preserve"> и със същите документи</w:t>
      </w:r>
      <w:r w:rsidRPr="00F47783">
        <w:rPr>
          <w:rFonts w:ascii="Cambria" w:eastAsia="Times New Roman" w:hAnsi="Cambria" w:cs="Times New Roman"/>
          <w:bCs/>
          <w:kern w:val="28"/>
          <w:sz w:val="24"/>
          <w:szCs w:val="24"/>
          <w:lang w:val="bg-BG" w:eastAsia="en-GB" w:bidi="ar-SA"/>
        </w:rPr>
        <w:t xml:space="preserve">, както и разходите, направени от </w:t>
      </w:r>
      <w:bookmarkStart w:id="10" w:name="_Hlk140154750"/>
      <w:r w:rsidR="00B3382B" w:rsidRPr="00F47783">
        <w:rPr>
          <w:rFonts w:ascii="Cambria" w:eastAsia="Times New Roman" w:hAnsi="Cambria" w:cs="Times New Roman"/>
          <w:bCs/>
          <w:kern w:val="28"/>
          <w:sz w:val="24"/>
          <w:szCs w:val="24"/>
          <w:lang w:val="bg-BG" w:eastAsia="en-GB" w:bidi="ar-SA"/>
        </w:rPr>
        <w:t>Крайния получател</w:t>
      </w:r>
      <w:bookmarkEnd w:id="10"/>
      <w:r w:rsidRPr="00F47783">
        <w:rPr>
          <w:rFonts w:ascii="Cambria" w:eastAsia="Times New Roman" w:hAnsi="Cambria" w:cs="Times New Roman"/>
          <w:bCs/>
          <w:kern w:val="28"/>
          <w:sz w:val="24"/>
          <w:szCs w:val="24"/>
          <w:lang w:val="bg-BG" w:eastAsia="en-GB" w:bidi="ar-SA"/>
        </w:rPr>
        <w:t>.</w:t>
      </w:r>
    </w:p>
    <w:p w14:paraId="6FDB787D" w14:textId="56DDAC16" w:rsidR="005B086C" w:rsidRPr="00F47783" w:rsidRDefault="005B086C"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w:t>
      </w:r>
      <w:r w:rsidR="00F056AB" w:rsidRPr="00F47783">
        <w:rPr>
          <w:rFonts w:ascii="Cambria" w:eastAsia="Times New Roman" w:hAnsi="Cambria" w:cs="Times New Roman"/>
          <w:bCs/>
          <w:kern w:val="28"/>
          <w:sz w:val="24"/>
          <w:szCs w:val="24"/>
          <w:lang w:val="bg-BG" w:eastAsia="en-GB" w:bidi="ar-SA"/>
        </w:rPr>
        <w:t>А</w:t>
      </w:r>
      <w:r w:rsidR="00E96699" w:rsidRPr="00F47783">
        <w:rPr>
          <w:rFonts w:ascii="Cambria" w:eastAsia="Times New Roman" w:hAnsi="Cambria" w:cs="Times New Roman"/>
          <w:bCs/>
          <w:kern w:val="28"/>
          <w:sz w:val="24"/>
          <w:szCs w:val="24"/>
          <w:lang w:val="bg-BG" w:eastAsia="en-GB" w:bidi="ar-SA"/>
        </w:rPr>
        <w:t>.</w:t>
      </w:r>
      <w:r w:rsidR="00F056AB" w:rsidRPr="00F47783">
        <w:rPr>
          <w:rFonts w:ascii="Cambria" w:eastAsia="Times New Roman" w:hAnsi="Cambria" w:cs="Times New Roman"/>
          <w:bCs/>
          <w:kern w:val="28"/>
          <w:sz w:val="24"/>
          <w:szCs w:val="24"/>
          <w:lang w:val="bg-BG" w:eastAsia="en-GB" w:bidi="ar-SA"/>
        </w:rPr>
        <w:t>3.</w:t>
      </w:r>
      <w:r w:rsidRPr="00F47783">
        <w:rPr>
          <w:rFonts w:ascii="Cambria" w:eastAsia="Times New Roman" w:hAnsi="Cambria" w:cs="Times New Roman"/>
          <w:bCs/>
          <w:kern w:val="28"/>
          <w:sz w:val="24"/>
          <w:szCs w:val="24"/>
          <w:lang w:val="bg-BG" w:eastAsia="en-GB" w:bidi="ar-SA"/>
        </w:rPr>
        <w:tab/>
        <w:t xml:space="preserve">За дейностите, изпълнявани от партньори на </w:t>
      </w:r>
      <w:r w:rsidR="00B3382B" w:rsidRPr="00F47783">
        <w:rPr>
          <w:rFonts w:ascii="Cambria" w:eastAsia="Times New Roman" w:hAnsi="Cambria" w:cs="Times New Roman"/>
          <w:bCs/>
          <w:kern w:val="28"/>
          <w:sz w:val="24"/>
          <w:szCs w:val="24"/>
          <w:lang w:val="bg-BG" w:eastAsia="en-GB" w:bidi="ar-SA"/>
        </w:rPr>
        <w:t>Кра</w:t>
      </w:r>
      <w:r w:rsidR="007B7ECA" w:rsidRPr="00F47783">
        <w:rPr>
          <w:rFonts w:ascii="Cambria" w:eastAsia="Times New Roman" w:hAnsi="Cambria" w:cs="Times New Roman"/>
          <w:bCs/>
          <w:kern w:val="28"/>
          <w:sz w:val="24"/>
          <w:szCs w:val="24"/>
          <w:lang w:val="bg-BG" w:eastAsia="en-GB" w:bidi="ar-SA"/>
        </w:rPr>
        <w:t>й</w:t>
      </w:r>
      <w:r w:rsidR="00B3382B" w:rsidRPr="00F47783">
        <w:rPr>
          <w:rFonts w:ascii="Cambria" w:eastAsia="Times New Roman" w:hAnsi="Cambria" w:cs="Times New Roman"/>
          <w:bCs/>
          <w:kern w:val="28"/>
          <w:sz w:val="24"/>
          <w:szCs w:val="24"/>
          <w:lang w:val="bg-BG" w:eastAsia="en-GB" w:bidi="ar-SA"/>
        </w:rPr>
        <w:t>н</w:t>
      </w:r>
      <w:r w:rsidR="007B7ECA" w:rsidRPr="00F47783">
        <w:rPr>
          <w:rFonts w:ascii="Cambria" w:eastAsia="Times New Roman" w:hAnsi="Cambria" w:cs="Times New Roman"/>
          <w:bCs/>
          <w:kern w:val="28"/>
          <w:sz w:val="24"/>
          <w:szCs w:val="24"/>
          <w:lang w:val="bg-BG" w:eastAsia="en-GB" w:bidi="ar-SA"/>
        </w:rPr>
        <w:t>ия</w:t>
      </w:r>
      <w:r w:rsidR="00B3382B" w:rsidRPr="00F47783">
        <w:rPr>
          <w:rFonts w:ascii="Cambria" w:eastAsia="Times New Roman" w:hAnsi="Cambria" w:cs="Times New Roman"/>
          <w:bCs/>
          <w:kern w:val="28"/>
          <w:sz w:val="24"/>
          <w:szCs w:val="24"/>
          <w:lang w:val="bg-BG" w:eastAsia="en-GB" w:bidi="ar-SA"/>
        </w:rPr>
        <w:t xml:space="preserve"> получател</w:t>
      </w:r>
      <w:r w:rsidRPr="00F47783">
        <w:rPr>
          <w:rFonts w:ascii="Cambria" w:eastAsia="Times New Roman" w:hAnsi="Cambria" w:cs="Times New Roman"/>
          <w:bCs/>
          <w:kern w:val="28"/>
          <w:sz w:val="24"/>
          <w:szCs w:val="24"/>
          <w:lang w:val="bg-BG" w:eastAsia="en-GB" w:bidi="ar-SA"/>
        </w:rPr>
        <w:t xml:space="preserve">, аналитичната отчетност се осигурява от </w:t>
      </w:r>
      <w:r w:rsidR="00B3382B" w:rsidRPr="00F47783">
        <w:rPr>
          <w:rFonts w:ascii="Cambria" w:eastAsia="Times New Roman" w:hAnsi="Cambria" w:cs="Times New Roman"/>
          <w:bCs/>
          <w:kern w:val="28"/>
          <w:sz w:val="24"/>
          <w:szCs w:val="24"/>
          <w:lang w:val="bg-BG" w:eastAsia="en-GB" w:bidi="ar-SA"/>
        </w:rPr>
        <w:t xml:space="preserve">съответната </w:t>
      </w:r>
      <w:r w:rsidRPr="00F47783">
        <w:rPr>
          <w:rFonts w:ascii="Cambria" w:eastAsia="Times New Roman" w:hAnsi="Cambria" w:cs="Times New Roman"/>
          <w:bCs/>
          <w:kern w:val="28"/>
          <w:sz w:val="24"/>
          <w:szCs w:val="24"/>
          <w:lang w:val="bg-BG" w:eastAsia="en-GB" w:bidi="ar-SA"/>
        </w:rPr>
        <w:t>партньорска организация.</w:t>
      </w:r>
    </w:p>
    <w:p w14:paraId="1C45DDD9" w14:textId="4A684A8F" w:rsidR="005B086C" w:rsidRPr="00F47783" w:rsidRDefault="00F056AB"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4.</w:t>
      </w:r>
      <w:r w:rsidR="00A22C81" w:rsidRPr="00F47783">
        <w:rPr>
          <w:rFonts w:ascii="Cambria" w:eastAsia="Times New Roman" w:hAnsi="Cambria" w:cs="Times New Roman"/>
          <w:bCs/>
          <w:kern w:val="28"/>
          <w:sz w:val="24"/>
          <w:szCs w:val="24"/>
          <w:lang w:val="bg-BG" w:eastAsia="en-GB" w:bidi="ar-SA"/>
        </w:rPr>
        <w:t xml:space="preserve"> </w:t>
      </w:r>
      <w:r w:rsidR="005B086C" w:rsidRPr="00F47783">
        <w:rPr>
          <w:rFonts w:ascii="Cambria" w:eastAsia="Times New Roman" w:hAnsi="Cambria" w:cs="Times New Roman"/>
          <w:bCs/>
          <w:kern w:val="28"/>
          <w:sz w:val="24"/>
          <w:szCs w:val="24"/>
          <w:lang w:val="bg-BG" w:eastAsia="en-GB" w:bidi="ar-SA"/>
        </w:rPr>
        <w:t xml:space="preserve">След получаване на средствата по подадения дневен финансов отчет, в срок от 3 работни дни, </w:t>
      </w:r>
      <w:r w:rsidR="00A22C81" w:rsidRPr="00F47783">
        <w:rPr>
          <w:rFonts w:ascii="Cambria" w:eastAsia="Times New Roman" w:hAnsi="Cambria" w:cs="Times New Roman"/>
          <w:bCs/>
          <w:kern w:val="28"/>
          <w:sz w:val="24"/>
          <w:szCs w:val="24"/>
          <w:lang w:val="bg-BG" w:eastAsia="en-GB" w:bidi="ar-SA"/>
        </w:rPr>
        <w:t>Крайният получател</w:t>
      </w:r>
      <w:r w:rsidR="005B086C" w:rsidRPr="00F47783">
        <w:rPr>
          <w:rFonts w:ascii="Cambria" w:eastAsia="Times New Roman" w:hAnsi="Cambria" w:cs="Times New Roman"/>
          <w:bCs/>
          <w:kern w:val="28"/>
          <w:sz w:val="24"/>
          <w:szCs w:val="24"/>
          <w:lang w:val="bg-BG" w:eastAsia="en-GB" w:bidi="ar-SA"/>
        </w:rPr>
        <w:t xml:space="preserve"> превежда одобрената сума, относим</w:t>
      </w:r>
      <w:r w:rsidR="00A22C81" w:rsidRPr="00F47783">
        <w:rPr>
          <w:rFonts w:ascii="Cambria" w:eastAsia="Times New Roman" w:hAnsi="Cambria" w:cs="Times New Roman"/>
          <w:bCs/>
          <w:kern w:val="28"/>
          <w:sz w:val="24"/>
          <w:szCs w:val="24"/>
          <w:lang w:val="bg-BG" w:eastAsia="en-GB" w:bidi="ar-SA"/>
        </w:rPr>
        <w:t>а</w:t>
      </w:r>
      <w:r w:rsidR="005B086C" w:rsidRPr="00F47783">
        <w:rPr>
          <w:rFonts w:ascii="Cambria" w:eastAsia="Times New Roman" w:hAnsi="Cambria" w:cs="Times New Roman"/>
          <w:bCs/>
          <w:kern w:val="28"/>
          <w:sz w:val="24"/>
          <w:szCs w:val="24"/>
          <w:lang w:val="bg-BG" w:eastAsia="en-GB" w:bidi="ar-SA"/>
        </w:rPr>
        <w:t xml:space="preserve"> за партньора, по представената от партньора банкова сметка.</w:t>
      </w:r>
    </w:p>
    <w:p w14:paraId="7598E030" w14:textId="5FD0B4F8" w:rsidR="005B086C" w:rsidRPr="00F47783" w:rsidRDefault="00F056AB" w:rsidP="00D648AA">
      <w:pPr>
        <w:keepNext/>
        <w:spacing w:after="120" w:line="240" w:lineRule="auto"/>
        <w:jc w:val="both"/>
        <w:outlineLvl w:val="0"/>
        <w:rPr>
          <w:rFonts w:ascii="Cambria" w:eastAsia="Times New Roman" w:hAnsi="Cambria" w:cs="Times New Roman"/>
          <w:b/>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 xml:space="preserve">5. </w:t>
      </w:r>
      <w:r w:rsidR="005B086C" w:rsidRPr="00F47783">
        <w:rPr>
          <w:rFonts w:ascii="Cambria" w:eastAsia="Times New Roman" w:hAnsi="Cambria" w:cs="Times New Roman"/>
          <w:bCs/>
          <w:kern w:val="28"/>
          <w:sz w:val="24"/>
          <w:szCs w:val="24"/>
          <w:lang w:val="bg-BG" w:eastAsia="en-GB" w:bidi="ar-SA"/>
        </w:rPr>
        <w:t xml:space="preserve">С представянето на ФТО </w:t>
      </w:r>
      <w:r w:rsidR="00A22C81" w:rsidRPr="00F47783">
        <w:rPr>
          <w:rFonts w:ascii="Cambria" w:eastAsia="Times New Roman" w:hAnsi="Cambria" w:cs="Times New Roman"/>
          <w:bCs/>
          <w:kern w:val="28"/>
          <w:sz w:val="24"/>
          <w:szCs w:val="24"/>
          <w:lang w:val="bg-BG" w:eastAsia="en-GB" w:bidi="ar-SA"/>
        </w:rPr>
        <w:t>Крайния</w:t>
      </w:r>
      <w:r w:rsidR="007B7ECA" w:rsidRPr="00F47783">
        <w:rPr>
          <w:rFonts w:ascii="Cambria" w:eastAsia="Times New Roman" w:hAnsi="Cambria" w:cs="Times New Roman"/>
          <w:bCs/>
          <w:kern w:val="28"/>
          <w:sz w:val="24"/>
          <w:szCs w:val="24"/>
          <w:lang w:val="bg-BG" w:eastAsia="en-GB" w:bidi="ar-SA"/>
        </w:rPr>
        <w:t>т</w:t>
      </w:r>
      <w:r w:rsidR="00A22C81" w:rsidRPr="00F47783">
        <w:rPr>
          <w:rFonts w:ascii="Cambria" w:eastAsia="Times New Roman" w:hAnsi="Cambria" w:cs="Times New Roman"/>
          <w:bCs/>
          <w:kern w:val="28"/>
          <w:sz w:val="24"/>
          <w:szCs w:val="24"/>
          <w:lang w:val="bg-BG" w:eastAsia="en-GB" w:bidi="ar-SA"/>
        </w:rPr>
        <w:t xml:space="preserve"> получател</w:t>
      </w:r>
      <w:r w:rsidR="005B086C" w:rsidRPr="00F47783">
        <w:rPr>
          <w:rFonts w:ascii="Cambria" w:eastAsia="Times New Roman" w:hAnsi="Cambria" w:cs="Times New Roman"/>
          <w:bCs/>
          <w:kern w:val="28"/>
          <w:sz w:val="24"/>
          <w:szCs w:val="24"/>
          <w:lang w:val="bg-BG" w:eastAsia="en-GB" w:bidi="ar-SA"/>
        </w:rPr>
        <w:t xml:space="preserve"> декларира, че за отчетния период няма установени от компетентни органи случаи на съмнение за измама, конфликт на интереси или корупция или предоставят информация за броя и вида на установените случаи, както и издадените становища от съответните органи, </w:t>
      </w:r>
      <w:r w:rsidR="005B086C" w:rsidRPr="00F47783">
        <w:rPr>
          <w:rFonts w:ascii="Cambria" w:eastAsia="Times New Roman" w:hAnsi="Cambria" w:cs="Times New Roman"/>
          <w:b/>
          <w:kern w:val="28"/>
          <w:sz w:val="24"/>
          <w:szCs w:val="24"/>
          <w:lang w:val="bg-BG" w:eastAsia="en-GB" w:bidi="ar-SA"/>
        </w:rPr>
        <w:t>включително за изпълняваните от партньорите дейности.</w:t>
      </w:r>
    </w:p>
    <w:p w14:paraId="1B1EC420" w14:textId="6C2E77F7" w:rsidR="005B086C" w:rsidRPr="00F47783" w:rsidRDefault="00F056AB"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 xml:space="preserve">6. </w:t>
      </w:r>
      <w:r w:rsidR="005B086C" w:rsidRPr="00F47783">
        <w:rPr>
          <w:rFonts w:ascii="Cambria" w:eastAsia="Times New Roman" w:hAnsi="Cambria" w:cs="Times New Roman"/>
          <w:bCs/>
          <w:kern w:val="28"/>
          <w:sz w:val="24"/>
          <w:szCs w:val="24"/>
          <w:lang w:val="bg-BG" w:eastAsia="en-GB" w:bidi="ar-SA"/>
        </w:rPr>
        <w:t xml:space="preserve">При промяна на обстоятелства по административната информация на партньорите (адрес, телефон, лице за контакт, електронна поща или подобни) </w:t>
      </w:r>
      <w:r w:rsidR="00A22C81" w:rsidRPr="00F47783">
        <w:rPr>
          <w:rFonts w:ascii="Cambria" w:eastAsia="Times New Roman" w:hAnsi="Cambria" w:cs="Times New Roman"/>
          <w:bCs/>
          <w:kern w:val="28"/>
          <w:sz w:val="24"/>
          <w:szCs w:val="24"/>
          <w:lang w:val="bg-BG" w:eastAsia="en-GB" w:bidi="ar-SA"/>
        </w:rPr>
        <w:t>Крайния</w:t>
      </w:r>
      <w:r w:rsidR="007B7ECA" w:rsidRPr="00F47783">
        <w:rPr>
          <w:rFonts w:ascii="Cambria" w:eastAsia="Times New Roman" w:hAnsi="Cambria" w:cs="Times New Roman"/>
          <w:bCs/>
          <w:kern w:val="28"/>
          <w:sz w:val="24"/>
          <w:szCs w:val="24"/>
          <w:lang w:val="bg-BG" w:eastAsia="en-GB" w:bidi="ar-SA"/>
        </w:rPr>
        <w:t>т</w:t>
      </w:r>
      <w:r w:rsidR="00A22C81" w:rsidRPr="00F47783">
        <w:rPr>
          <w:rFonts w:ascii="Cambria" w:eastAsia="Times New Roman" w:hAnsi="Cambria" w:cs="Times New Roman"/>
          <w:bCs/>
          <w:kern w:val="28"/>
          <w:sz w:val="24"/>
          <w:szCs w:val="24"/>
          <w:lang w:val="bg-BG" w:eastAsia="en-GB" w:bidi="ar-SA"/>
        </w:rPr>
        <w:t xml:space="preserve"> получател</w:t>
      </w:r>
      <w:r w:rsidR="005B086C" w:rsidRPr="00F47783">
        <w:rPr>
          <w:rFonts w:ascii="Cambria" w:eastAsia="Times New Roman" w:hAnsi="Cambria" w:cs="Times New Roman"/>
          <w:bCs/>
          <w:kern w:val="28"/>
          <w:sz w:val="24"/>
          <w:szCs w:val="24"/>
          <w:lang w:val="bg-BG" w:eastAsia="en-GB" w:bidi="ar-SA"/>
        </w:rPr>
        <w:t xml:space="preserve"> уведом</w:t>
      </w:r>
      <w:r w:rsidRPr="00F47783">
        <w:rPr>
          <w:rFonts w:ascii="Cambria" w:eastAsia="Times New Roman" w:hAnsi="Cambria" w:cs="Times New Roman"/>
          <w:bCs/>
          <w:kern w:val="28"/>
          <w:sz w:val="24"/>
          <w:szCs w:val="24"/>
          <w:lang w:val="bg-BG" w:eastAsia="en-GB" w:bidi="ar-SA"/>
        </w:rPr>
        <w:t>ява</w:t>
      </w:r>
      <w:r w:rsidR="005B086C" w:rsidRPr="00F47783">
        <w:rPr>
          <w:rFonts w:ascii="Cambria" w:eastAsia="Times New Roman" w:hAnsi="Cambria" w:cs="Times New Roman"/>
          <w:bCs/>
          <w:kern w:val="28"/>
          <w:sz w:val="24"/>
          <w:szCs w:val="24"/>
          <w:lang w:val="bg-BG" w:eastAsia="en-GB" w:bidi="ar-SA"/>
        </w:rPr>
        <w:t xml:space="preserve"> СНД за настъпилите промени и ги удостовер</w:t>
      </w:r>
      <w:r w:rsidR="00A22C81" w:rsidRPr="00F47783">
        <w:rPr>
          <w:rFonts w:ascii="Cambria" w:eastAsia="Times New Roman" w:hAnsi="Cambria" w:cs="Times New Roman"/>
          <w:bCs/>
          <w:kern w:val="28"/>
          <w:sz w:val="24"/>
          <w:szCs w:val="24"/>
          <w:lang w:val="bg-BG" w:eastAsia="en-GB" w:bidi="ar-SA"/>
        </w:rPr>
        <w:t>ява</w:t>
      </w:r>
      <w:r w:rsidR="005B086C" w:rsidRPr="00F47783">
        <w:rPr>
          <w:rFonts w:ascii="Cambria" w:eastAsia="Times New Roman" w:hAnsi="Cambria" w:cs="Times New Roman"/>
          <w:bCs/>
          <w:kern w:val="28"/>
          <w:sz w:val="24"/>
          <w:szCs w:val="24"/>
          <w:lang w:val="bg-BG" w:eastAsia="en-GB" w:bidi="ar-SA"/>
        </w:rPr>
        <w:t xml:space="preserve"> с необходимите документи.</w:t>
      </w:r>
      <w:r w:rsidRPr="00F47783">
        <w:rPr>
          <w:rFonts w:ascii="Cambria" w:eastAsia="Times New Roman" w:hAnsi="Cambria" w:cs="Times New Roman"/>
          <w:bCs/>
          <w:kern w:val="28"/>
          <w:sz w:val="24"/>
          <w:szCs w:val="24"/>
          <w:lang w:val="bg-BG" w:eastAsia="en-GB" w:bidi="ar-SA"/>
        </w:rPr>
        <w:t xml:space="preserve"> </w:t>
      </w:r>
      <w:r w:rsidR="005B086C" w:rsidRPr="00F47783">
        <w:rPr>
          <w:rFonts w:ascii="Cambria" w:eastAsia="Times New Roman" w:hAnsi="Cambria" w:cs="Times New Roman"/>
          <w:bCs/>
          <w:kern w:val="28"/>
          <w:sz w:val="24"/>
          <w:szCs w:val="24"/>
          <w:lang w:val="bg-BG" w:eastAsia="en-GB" w:bidi="ar-SA"/>
        </w:rPr>
        <w:t>При промяна на банковата сметка, към уведомлението се прикачва сканиран оригинал на новата финансова идентификация, съгласно договора.</w:t>
      </w:r>
    </w:p>
    <w:p w14:paraId="34D42EC5" w14:textId="017D6F50" w:rsidR="005B086C" w:rsidRPr="00F47783" w:rsidRDefault="000A46B7"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 xml:space="preserve">7. </w:t>
      </w:r>
      <w:r w:rsidR="00A22C81" w:rsidRPr="00F47783">
        <w:rPr>
          <w:rFonts w:ascii="Cambria" w:eastAsia="Times New Roman" w:hAnsi="Cambria" w:cs="Times New Roman"/>
          <w:bCs/>
          <w:kern w:val="28"/>
          <w:sz w:val="24"/>
          <w:szCs w:val="24"/>
          <w:lang w:val="bg-BG" w:eastAsia="en-GB" w:bidi="ar-SA"/>
        </w:rPr>
        <w:t>П</w:t>
      </w:r>
      <w:r w:rsidR="005B086C" w:rsidRPr="00F47783">
        <w:rPr>
          <w:rFonts w:ascii="Cambria" w:eastAsia="Times New Roman" w:hAnsi="Cambria" w:cs="Times New Roman"/>
          <w:bCs/>
          <w:kern w:val="28"/>
          <w:sz w:val="24"/>
          <w:szCs w:val="24"/>
          <w:lang w:val="bg-BG" w:eastAsia="en-GB" w:bidi="ar-SA"/>
        </w:rPr>
        <w:t>ри промяна на лицето, представляващо партньора</w:t>
      </w:r>
      <w:r w:rsidR="00A22C81" w:rsidRPr="00F47783">
        <w:rPr>
          <w:rFonts w:ascii="Cambria" w:eastAsia="Times New Roman" w:hAnsi="Cambria" w:cs="Times New Roman"/>
          <w:bCs/>
          <w:kern w:val="28"/>
          <w:sz w:val="24"/>
          <w:szCs w:val="24"/>
          <w:lang w:val="bg-BG" w:eastAsia="en-GB" w:bidi="ar-SA"/>
        </w:rPr>
        <w:t>, Крайният получател</w:t>
      </w:r>
      <w:r w:rsidR="005B086C" w:rsidRPr="00F47783">
        <w:rPr>
          <w:rFonts w:ascii="Cambria" w:eastAsia="Times New Roman" w:hAnsi="Cambria" w:cs="Times New Roman"/>
          <w:bCs/>
          <w:kern w:val="28"/>
          <w:sz w:val="24"/>
          <w:szCs w:val="24"/>
          <w:lang w:val="bg-BG" w:eastAsia="en-GB" w:bidi="ar-SA"/>
        </w:rPr>
        <w:t xml:space="preserve"> незабавно уведомява СНД за настъпилата промяна. Към уведомлението </w:t>
      </w:r>
      <w:r w:rsidR="00A22C81" w:rsidRPr="00F47783">
        <w:rPr>
          <w:rFonts w:ascii="Cambria" w:eastAsia="Times New Roman" w:hAnsi="Cambria" w:cs="Times New Roman"/>
          <w:bCs/>
          <w:kern w:val="28"/>
          <w:sz w:val="24"/>
          <w:szCs w:val="24"/>
          <w:lang w:val="bg-BG" w:eastAsia="en-GB" w:bidi="ar-SA"/>
        </w:rPr>
        <w:t>се прилагат</w:t>
      </w:r>
      <w:r w:rsidR="005B086C" w:rsidRPr="00F47783">
        <w:rPr>
          <w:rFonts w:ascii="Cambria" w:eastAsia="Times New Roman" w:hAnsi="Cambria" w:cs="Times New Roman"/>
          <w:bCs/>
          <w:kern w:val="28"/>
          <w:sz w:val="24"/>
          <w:szCs w:val="24"/>
          <w:lang w:val="bg-BG" w:eastAsia="en-GB" w:bidi="ar-SA"/>
        </w:rPr>
        <w:t xml:space="preserve"> сканирани оригинали на следните документи и предоставя следната информация:</w:t>
      </w:r>
    </w:p>
    <w:p w14:paraId="4B12FE41" w14:textId="77777777" w:rsidR="005B086C" w:rsidRPr="00F47783" w:rsidRDefault="005B086C"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акта за промяна, издаден от компетентен орган;</w:t>
      </w:r>
    </w:p>
    <w:p w14:paraId="32B0D06A" w14:textId="0CD594E3" w:rsidR="005B086C" w:rsidRPr="00F47783" w:rsidRDefault="005B086C"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r>
      <w:bookmarkStart w:id="11" w:name="_Hlk140155115"/>
      <w:r w:rsidRPr="00F47783">
        <w:rPr>
          <w:rFonts w:ascii="Cambria" w:eastAsia="Times New Roman" w:hAnsi="Cambria" w:cs="Times New Roman"/>
          <w:bCs/>
          <w:kern w:val="28"/>
          <w:sz w:val="24"/>
          <w:szCs w:val="24"/>
          <w:lang w:val="bg-BG" w:eastAsia="en-GB" w:bidi="ar-SA"/>
        </w:rPr>
        <w:t xml:space="preserve">Декларация за </w:t>
      </w:r>
      <w:r w:rsidR="00F056AB" w:rsidRPr="00F47783">
        <w:rPr>
          <w:rFonts w:ascii="Cambria" w:eastAsia="Times New Roman" w:hAnsi="Cambria" w:cs="Times New Roman"/>
          <w:bCs/>
          <w:kern w:val="28"/>
          <w:sz w:val="24"/>
          <w:szCs w:val="24"/>
          <w:lang w:val="bg-BG" w:eastAsia="en-GB" w:bidi="ar-SA"/>
        </w:rPr>
        <w:t>кандидатстване, декларация по т. 19 и 21 от Рамката за държавна помощ (Приложение № 1 и 2 към Насоките за кандидатстване</w:t>
      </w:r>
      <w:r w:rsidR="007B7ECA"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 xml:space="preserve">; </w:t>
      </w:r>
    </w:p>
    <w:p w14:paraId="632BFF1F" w14:textId="7A54CE2C" w:rsidR="005B086C" w:rsidRPr="00F47783" w:rsidRDefault="005B086C" w:rsidP="00A22C81">
      <w:pPr>
        <w:pStyle w:val="ListParagraph"/>
        <w:keepNext/>
        <w:numPr>
          <w:ilvl w:val="0"/>
          <w:numId w:val="41"/>
        </w:numPr>
        <w:spacing w:after="120"/>
        <w:ind w:hanging="48"/>
        <w:outlineLvl w:val="0"/>
        <w:rPr>
          <w:rFonts w:ascii="Cambria" w:hAnsi="Cambria"/>
          <w:bCs/>
          <w:kern w:val="28"/>
          <w:szCs w:val="24"/>
          <w:lang w:val="bg-BG"/>
        </w:rPr>
      </w:pPr>
      <w:r w:rsidRPr="00F47783">
        <w:rPr>
          <w:rFonts w:ascii="Cambria" w:hAnsi="Cambria"/>
          <w:bCs/>
          <w:kern w:val="28"/>
          <w:szCs w:val="24"/>
          <w:lang w:val="bg-BG"/>
        </w:rPr>
        <w:t>Свидетелство за съдимост на новото лице, представляващо партньора</w:t>
      </w:r>
      <w:r w:rsidR="004179FC" w:rsidRPr="00F47783">
        <w:rPr>
          <w:rFonts w:ascii="Cambria" w:hAnsi="Cambria"/>
          <w:bCs/>
          <w:kern w:val="28"/>
          <w:szCs w:val="24"/>
          <w:lang w:val="bg-BG"/>
        </w:rPr>
        <w:t>.</w:t>
      </w:r>
      <w:bookmarkEnd w:id="11"/>
    </w:p>
    <w:p w14:paraId="2E57FFD8" w14:textId="5E1C0B31" w:rsidR="00E23058" w:rsidRPr="00F47783" w:rsidRDefault="000A46B7" w:rsidP="002B09E5">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00F47783" w:rsidRPr="00F47783">
        <w:rPr>
          <w:rFonts w:ascii="Cambria" w:eastAsia="Times New Roman" w:hAnsi="Cambria" w:cs="Times New Roman"/>
          <w:bCs/>
          <w:kern w:val="28"/>
          <w:sz w:val="24"/>
          <w:szCs w:val="24"/>
          <w:lang w:val="bg-BG" w:eastAsia="en-GB" w:bidi="ar-SA"/>
        </w:rPr>
        <w:t>8</w:t>
      </w:r>
      <w:r w:rsidRPr="00F47783">
        <w:rPr>
          <w:rFonts w:ascii="Cambria" w:eastAsia="Times New Roman" w:hAnsi="Cambria" w:cs="Times New Roman"/>
          <w:bCs/>
          <w:kern w:val="28"/>
          <w:sz w:val="24"/>
          <w:szCs w:val="24"/>
          <w:lang w:val="bg-BG" w:eastAsia="en-GB" w:bidi="ar-SA"/>
        </w:rPr>
        <w:t xml:space="preserve">. </w:t>
      </w:r>
      <w:r w:rsidR="005B086C" w:rsidRPr="00F47783">
        <w:rPr>
          <w:rFonts w:ascii="Cambria" w:eastAsia="Times New Roman" w:hAnsi="Cambria" w:cs="Times New Roman"/>
          <w:bCs/>
          <w:kern w:val="28"/>
          <w:sz w:val="24"/>
          <w:szCs w:val="24"/>
          <w:lang w:val="bg-BG" w:eastAsia="en-GB" w:bidi="ar-SA"/>
        </w:rPr>
        <w:t>Промяна на статута на организацията (в случаи на преобразуване на партньор</w:t>
      </w:r>
      <w:r w:rsidR="00E23058" w:rsidRPr="00F47783">
        <w:rPr>
          <w:rFonts w:ascii="Cambria" w:eastAsia="Times New Roman" w:hAnsi="Cambria" w:cs="Times New Roman"/>
          <w:bCs/>
          <w:kern w:val="28"/>
          <w:sz w:val="24"/>
          <w:szCs w:val="24"/>
          <w:lang w:val="bg-BG" w:eastAsia="en-GB" w:bidi="ar-SA"/>
        </w:rPr>
        <w:t>а</w:t>
      </w:r>
      <w:r w:rsidR="005B086C" w:rsidRPr="00F47783">
        <w:rPr>
          <w:rFonts w:ascii="Cambria" w:eastAsia="Times New Roman" w:hAnsi="Cambria" w:cs="Times New Roman"/>
          <w:bCs/>
          <w:kern w:val="28"/>
          <w:sz w:val="24"/>
          <w:szCs w:val="24"/>
          <w:lang w:val="bg-BG" w:eastAsia="en-GB" w:bidi="ar-SA"/>
        </w:rPr>
        <w:t>)</w:t>
      </w:r>
      <w:r w:rsidR="00E23058" w:rsidRPr="00F47783">
        <w:rPr>
          <w:rFonts w:ascii="Cambria" w:eastAsia="Times New Roman" w:hAnsi="Cambria" w:cs="Times New Roman"/>
          <w:bCs/>
          <w:kern w:val="28"/>
          <w:sz w:val="24"/>
          <w:szCs w:val="24"/>
          <w:lang w:val="bg-BG" w:eastAsia="en-GB" w:bidi="ar-SA"/>
        </w:rPr>
        <w:t xml:space="preserve">. </w:t>
      </w:r>
      <w:r w:rsidR="005B086C" w:rsidRPr="00F47783">
        <w:rPr>
          <w:rFonts w:ascii="Cambria" w:eastAsia="Times New Roman" w:hAnsi="Cambria" w:cs="Times New Roman"/>
          <w:bCs/>
          <w:kern w:val="28"/>
          <w:sz w:val="24"/>
          <w:szCs w:val="24"/>
          <w:lang w:val="bg-BG" w:eastAsia="en-GB" w:bidi="ar-SA"/>
        </w:rPr>
        <w:tab/>
        <w:t>Такива промени са допустими само по изключение, като например при промяна на нормативната уредба или други обстоятелства, независещи от партньора и в случай, че новият статут на организацията партньор е допустим съгласно Условията за кандидатстване/Поканата по съответната процедура.</w:t>
      </w:r>
      <w:r w:rsidRPr="00F47783">
        <w:rPr>
          <w:rFonts w:ascii="Cambria" w:eastAsia="Times New Roman" w:hAnsi="Cambria" w:cs="Times New Roman"/>
          <w:bCs/>
          <w:kern w:val="28"/>
          <w:sz w:val="24"/>
          <w:szCs w:val="24"/>
          <w:lang w:val="bg-BG" w:eastAsia="en-GB" w:bidi="ar-SA"/>
        </w:rPr>
        <w:t xml:space="preserve"> </w:t>
      </w:r>
      <w:r w:rsidR="00E96699" w:rsidRPr="00F47783">
        <w:rPr>
          <w:rFonts w:ascii="Cambria" w:eastAsia="Times New Roman" w:hAnsi="Cambria" w:cs="Times New Roman"/>
          <w:bCs/>
          <w:kern w:val="28"/>
          <w:sz w:val="24"/>
          <w:szCs w:val="24"/>
          <w:lang w:val="bg-BG" w:eastAsia="en-GB" w:bidi="ar-SA"/>
        </w:rPr>
        <w:t xml:space="preserve">Мотивираното предложение на Крайния получател съдържа </w:t>
      </w:r>
      <w:r w:rsidR="00F47783" w:rsidRPr="00F47783">
        <w:rPr>
          <w:rFonts w:ascii="Cambria" w:eastAsia="Times New Roman" w:hAnsi="Cambria" w:cs="Times New Roman"/>
          <w:bCs/>
          <w:kern w:val="28"/>
          <w:sz w:val="24"/>
          <w:szCs w:val="24"/>
          <w:lang w:val="bg-BG" w:eastAsia="en-GB" w:bidi="ar-SA"/>
        </w:rPr>
        <w:t>следните документи:</w:t>
      </w:r>
      <w:r w:rsidR="00E96699" w:rsidRPr="00F47783">
        <w:rPr>
          <w:rFonts w:ascii="Cambria" w:eastAsia="Times New Roman" w:hAnsi="Cambria" w:cs="Times New Roman"/>
          <w:bCs/>
          <w:kern w:val="28"/>
          <w:sz w:val="24"/>
          <w:szCs w:val="24"/>
          <w:lang w:val="bg-BG" w:eastAsia="en-GB" w:bidi="ar-SA"/>
        </w:rPr>
        <w:t xml:space="preserve"> </w:t>
      </w:r>
    </w:p>
    <w:p w14:paraId="65C63D8D" w14:textId="77777777" w:rsidR="00F47783" w:rsidRPr="00F47783" w:rsidRDefault="00F47783" w:rsidP="00F47783">
      <w:pPr>
        <w:pStyle w:val="ListParagraph"/>
        <w:keepNext/>
        <w:numPr>
          <w:ilvl w:val="0"/>
          <w:numId w:val="41"/>
        </w:numPr>
        <w:spacing w:after="120"/>
        <w:outlineLvl w:val="0"/>
        <w:rPr>
          <w:rFonts w:ascii="Cambria" w:hAnsi="Cambria"/>
          <w:bCs/>
          <w:kern w:val="28"/>
          <w:szCs w:val="24"/>
          <w:lang w:val="bg-BG"/>
        </w:rPr>
      </w:pPr>
      <w:r w:rsidRPr="00F47783">
        <w:rPr>
          <w:rFonts w:ascii="Cambria" w:hAnsi="Cambria"/>
          <w:bCs/>
          <w:kern w:val="28"/>
          <w:szCs w:val="24"/>
          <w:lang w:val="bg-BG"/>
        </w:rPr>
        <w:t>Описание на новите данни на партньорската организация. Задължително е посочването на номер по Булстат/ЕИК;</w:t>
      </w:r>
    </w:p>
    <w:p w14:paraId="01342E7B" w14:textId="77777777"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 xml:space="preserve">Към искането за изменение на договора Крайният получател следва да приложи и  всички относими документи, посочени в Условията за </w:t>
      </w:r>
      <w:r w:rsidRPr="00F47783">
        <w:rPr>
          <w:rFonts w:ascii="Cambria" w:eastAsia="Times New Roman" w:hAnsi="Cambria" w:cs="Times New Roman"/>
          <w:bCs/>
          <w:kern w:val="28"/>
          <w:sz w:val="24"/>
          <w:szCs w:val="24"/>
          <w:lang w:val="bg-BG" w:eastAsia="en-GB" w:bidi="ar-SA"/>
        </w:rPr>
        <w:lastRenderedPageBreak/>
        <w:t>кандидатстване по съответната процедура/Поканата и доказващи допустимостта на институцията, предложена за партньор.</w:t>
      </w:r>
    </w:p>
    <w:p w14:paraId="49E7D982" w14:textId="77777777"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Допълнително споразумение към споразумението за партньорство, което следва да е подписано от Крайният получател и всички партньори по проекта;</w:t>
      </w:r>
    </w:p>
    <w:p w14:paraId="5E902C3D" w14:textId="77777777"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 xml:space="preserve">Декларация за кандидатстване, декларация по т. 19 и 21 от Рамката за държавна помощ (Приложение № 1 и 2 към Насоките за кандидатстване), Декларация при сключване на договора (Приложение Насоки за кандидатстване); </w:t>
      </w:r>
    </w:p>
    <w:p w14:paraId="5BFE078F" w14:textId="77777777"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ab/>
        <w:t xml:space="preserve">Свидетелство за съдимост на новото лице, представляващо партньора; </w:t>
      </w:r>
    </w:p>
    <w:p w14:paraId="3B74EC44" w14:textId="77777777"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Финансова идентификация (ако е приложимо);</w:t>
      </w:r>
    </w:p>
    <w:p w14:paraId="309300E6" w14:textId="0F98B516"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Информация за телефон, лице за контакт и електронна поща.</w:t>
      </w:r>
    </w:p>
    <w:p w14:paraId="76CBCA25" w14:textId="77777777" w:rsidR="005B086C" w:rsidRPr="00F47783" w:rsidRDefault="005B086C"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576DEF94" w14:textId="77777777" w:rsidR="00D648AA" w:rsidRPr="00F47783"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12" w:name="_Toc140151304"/>
      <w:r w:rsidRPr="00F47783">
        <w:rPr>
          <w:rFonts w:ascii="Cambria" w:eastAsia="Times New Roman" w:hAnsi="Cambria" w:cs="Times New Roman"/>
          <w:b/>
          <w:kern w:val="28"/>
          <w:sz w:val="24"/>
          <w:szCs w:val="24"/>
          <w:lang w:val="bg-BG" w:eastAsia="en-GB" w:bidi="ar-SA"/>
        </w:rPr>
        <w:t xml:space="preserve">Член 2. </w:t>
      </w:r>
      <w:bookmarkEnd w:id="4"/>
      <w:bookmarkEnd w:id="5"/>
      <w:bookmarkEnd w:id="6"/>
      <w:r w:rsidRPr="00F47783">
        <w:rPr>
          <w:rFonts w:ascii="Cambria" w:eastAsia="Times New Roman" w:hAnsi="Cambria" w:cs="Times New Roman"/>
          <w:b/>
          <w:kern w:val="28"/>
          <w:sz w:val="24"/>
          <w:szCs w:val="24"/>
          <w:lang w:val="bg-BG" w:eastAsia="en-GB" w:bidi="ar-SA"/>
        </w:rPr>
        <w:t>Отговорност</w:t>
      </w:r>
      <w:bookmarkEnd w:id="7"/>
      <w:bookmarkEnd w:id="8"/>
      <w:bookmarkEnd w:id="12"/>
    </w:p>
    <w:p w14:paraId="2F8CE2B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F47783">
        <w:rPr>
          <w:rFonts w:ascii="Cambria" w:eastAsia="Times New Roman" w:hAnsi="Cambria" w:cs="Times New Roman"/>
          <w:b/>
          <w:bCs/>
          <w:sz w:val="24"/>
          <w:szCs w:val="24"/>
          <w:lang w:val="bg-BG" w:eastAsia="en-GB" w:bidi="ar-SA"/>
        </w:rPr>
        <w:t>2.1.</w:t>
      </w:r>
      <w:r w:rsidRPr="00F47783">
        <w:rPr>
          <w:rFonts w:ascii="Cambria" w:eastAsia="Times New Roman" w:hAnsi="Cambria" w:cs="Times New Roman"/>
          <w:sz w:val="24"/>
          <w:szCs w:val="24"/>
          <w:lang w:val="bg-BG" w:eastAsia="en-GB" w:bidi="ar-SA"/>
        </w:rPr>
        <w:t xml:space="preserve"> СНД не носи отговорност за вреди, нанесени на служителите или имуществото на крайния получател по време на изпълнение на проекта (инвестицията по ПВУ) или като последица</w:t>
      </w:r>
      <w:r w:rsidRPr="00D648AA">
        <w:rPr>
          <w:rFonts w:ascii="Cambria" w:eastAsia="Times New Roman" w:hAnsi="Cambria" w:cs="Times New Roman"/>
          <w:sz w:val="24"/>
          <w:szCs w:val="24"/>
          <w:lang w:val="bg-BG" w:eastAsia="en-GB" w:bidi="ar-SA"/>
        </w:rPr>
        <w:t xml:space="preserve"> от него.</w:t>
      </w:r>
    </w:p>
    <w:p w14:paraId="4AE1B00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2.2.</w:t>
      </w:r>
      <w:r w:rsidRPr="00D648AA">
        <w:rPr>
          <w:rFonts w:ascii="Cambria" w:eastAsia="Times New Roman" w:hAnsi="Cambria" w:cs="Times New Roman"/>
          <w:sz w:val="24"/>
          <w:szCs w:val="24"/>
          <w:lang w:val="bg-BG" w:eastAsia="en-GB" w:bidi="ar-SA"/>
        </w:rPr>
        <w:t xml:space="preserve"> 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(инвестицията по ПВУ) или като последица от това.  СНД не носи отговорност, произтичащата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14:paraId="4F2A4BC4"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3" w:name="_Toc41300139"/>
      <w:bookmarkStart w:id="14" w:name="_Toc41303346"/>
      <w:bookmarkStart w:id="15" w:name="_Ref41304501"/>
      <w:bookmarkStart w:id="16" w:name="_Ref41305089"/>
      <w:bookmarkStart w:id="17" w:name="_Toc173497338"/>
      <w:bookmarkStart w:id="18" w:name="_Toc173502788"/>
    </w:p>
    <w:p w14:paraId="24A96E87"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9" w:name="_Toc140151305"/>
      <w:r w:rsidRPr="00D648AA">
        <w:rPr>
          <w:rFonts w:ascii="Cambria" w:eastAsia="Times New Roman" w:hAnsi="Cambria" w:cs="Times New Roman"/>
          <w:b/>
          <w:kern w:val="28"/>
          <w:sz w:val="24"/>
          <w:szCs w:val="24"/>
          <w:lang w:val="bg-BG" w:eastAsia="en-GB" w:bidi="ar-SA"/>
        </w:rPr>
        <w:t>Член 3. Допустими разходи, данък добавена стойност</w:t>
      </w:r>
      <w:bookmarkEnd w:id="19"/>
    </w:p>
    <w:p w14:paraId="1302001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3.1.</w:t>
      </w:r>
      <w:r w:rsidRPr="00D648AA">
        <w:rPr>
          <w:rFonts w:ascii="Cambria" w:eastAsia="Times New Roman" w:hAnsi="Cambria" w:cs="Times New Roman"/>
          <w:sz w:val="24"/>
          <w:szCs w:val="24"/>
          <w:lang w:val="bg-BG" w:eastAsia="en-GB" w:bidi="ar-SA"/>
        </w:rPr>
        <w:t xml:space="preserve"> Допустими за финансиране по настоящия договор са разходите, които отговарят едновременно на следните условия:</w:t>
      </w:r>
    </w:p>
    <w:p w14:paraId="4ECA6465"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3.1.1. разходите са за дейности, съответстващи на предвидените в одобреното предложение на изпълнение на инвестиция – Приложение І, и се извършват от допустими крайни получатели;</w:t>
      </w:r>
    </w:p>
    <w:p w14:paraId="457A621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предложение за изпълнение на инвестицията категории разходи;</w:t>
      </w:r>
    </w:p>
    <w:p w14:paraId="0310E4D2"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3.1.3. 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МВУ и в одобреното предложение на изпълнение на инвестицията;</w:t>
      </w:r>
    </w:p>
    <w:p w14:paraId="3A26FA12"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3.1.4. разходите са за реално доставени продукти, извършени услуги, строителни и монтажни работи и положен труд, и са подкрепени от съответни </w:t>
      </w:r>
      <w:proofErr w:type="spellStart"/>
      <w:r w:rsidRPr="00D648AA">
        <w:rPr>
          <w:rFonts w:ascii="Cambria" w:eastAsia="Times New Roman" w:hAnsi="Cambria" w:cs="Times New Roman"/>
          <w:sz w:val="24"/>
          <w:szCs w:val="24"/>
          <w:lang w:val="bg-BG" w:eastAsia="en-GB" w:bidi="ar-SA"/>
        </w:rPr>
        <w:t>разходооправдателни</w:t>
      </w:r>
      <w:proofErr w:type="spellEnd"/>
      <w:r w:rsidRPr="00D648AA">
        <w:rPr>
          <w:rFonts w:ascii="Cambria" w:eastAsia="Times New Roman" w:hAnsi="Cambria" w:cs="Times New Roman"/>
          <w:sz w:val="24"/>
          <w:szCs w:val="24"/>
          <w:lang w:val="bg-BG" w:eastAsia="en-GB" w:bidi="ar-SA"/>
        </w:rPr>
        <w:t xml:space="preserve"> документи или други документи с еквивалентна стойност;</w:t>
      </w:r>
    </w:p>
    <w:p w14:paraId="04545DB6"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3.1.5. разходите са извършени законосъобразно съгласно приложимото право на Европейския съюз и българското законодателство;</w:t>
      </w:r>
    </w:p>
    <w:p w14:paraId="339BB914"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7818035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3.1.7. за направените разходи е налична одитна следа;</w:t>
      </w:r>
    </w:p>
    <w:p w14:paraId="4C44061A"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bg-BG" w:bidi="ar-SA"/>
        </w:rPr>
      </w:pPr>
      <w:r w:rsidRPr="00D648AA">
        <w:rPr>
          <w:rFonts w:ascii="Cambria" w:eastAsia="Times New Roman" w:hAnsi="Cambria" w:cs="Times New Roman"/>
          <w:sz w:val="24"/>
          <w:szCs w:val="24"/>
          <w:lang w:val="bg-BG" w:eastAsia="en-GB" w:bidi="ar-SA"/>
        </w:rPr>
        <w:t>3.1.8. разходите са съобразени с приложимите правила за предоставяне на държавни помощи.</w:t>
      </w:r>
      <w:r w:rsidRPr="00D648AA">
        <w:rPr>
          <w:rFonts w:ascii="Cambria" w:eastAsia="Times New Roman" w:hAnsi="Cambria" w:cs="Times New Roman"/>
          <w:sz w:val="24"/>
          <w:szCs w:val="24"/>
          <w:lang w:val="bg-BG" w:eastAsia="bg-BG" w:bidi="ar-SA"/>
        </w:rPr>
        <w:t xml:space="preserve"> </w:t>
      </w:r>
    </w:p>
    <w:p w14:paraId="68AAFEF7"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bg-BG" w:bidi="ar-SA"/>
        </w:rPr>
      </w:pPr>
      <w:r w:rsidRPr="00D648AA">
        <w:rPr>
          <w:rFonts w:ascii="Cambria" w:eastAsia="Times New Roman" w:hAnsi="Cambria" w:cs="Times New Roman"/>
          <w:sz w:val="24"/>
          <w:szCs w:val="24"/>
          <w:lang w:val="bg-BG" w:eastAsia="en-GB" w:bidi="ar-SA"/>
        </w:rPr>
        <w:t>3.1.</w:t>
      </w:r>
      <w:r w:rsidRPr="00D648AA">
        <w:rPr>
          <w:rFonts w:ascii="Cambria" w:eastAsia="Times New Roman" w:hAnsi="Cambria" w:cs="Times New Roman"/>
          <w:sz w:val="24"/>
          <w:szCs w:val="24"/>
          <w:lang w:val="bg-BG" w:eastAsia="bg-BG" w:bidi="ar-SA"/>
        </w:rPr>
        <w:t>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от МВУ за изпълнение на инвестиции.</w:t>
      </w:r>
    </w:p>
    <w:p w14:paraId="03043CA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3.2.</w:t>
      </w:r>
      <w:r w:rsidRPr="00D648AA">
        <w:rPr>
          <w:rFonts w:ascii="Cambria" w:eastAsia="Times New Roman" w:hAnsi="Cambria" w:cs="Times New Roman"/>
          <w:sz w:val="24"/>
          <w:szCs w:val="24"/>
          <w:lang w:val="bg-BG" w:eastAsia="en-GB" w:bidi="ar-SA"/>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условия за кандидатстване и за изпълнение на договори по процедурата за предоставяне на средства от МВУ. </w:t>
      </w:r>
    </w:p>
    <w:p w14:paraId="54985E6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3.3.</w:t>
      </w:r>
      <w:r w:rsidRPr="00D648AA">
        <w:rPr>
          <w:rFonts w:ascii="Cambria" w:eastAsia="Times New Roman" w:hAnsi="Cambria" w:cs="Times New Roman"/>
          <w:sz w:val="24"/>
          <w:szCs w:val="24"/>
          <w:lang w:val="bg-BG" w:eastAsia="en-GB" w:bidi="ar-SA"/>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МВУ, крайните получатели са длъжни да прилагат действащите нормативни актове към момента на изпълнение на договора  за финансиране за определянето на ДДС като „възстановим” и следователно недопустим разход, или като „невъзстановим” и следователно допустим разход по МВУ.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7469D5E1"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B3F086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0" w:name="_Toc140151306"/>
      <w:r w:rsidRPr="00D648AA">
        <w:rPr>
          <w:rFonts w:ascii="Cambria" w:eastAsia="Times New Roman" w:hAnsi="Cambria" w:cs="Times New Roman"/>
          <w:b/>
          <w:kern w:val="28"/>
          <w:sz w:val="24"/>
          <w:szCs w:val="24"/>
          <w:lang w:val="bg-BG" w:eastAsia="en-GB" w:bidi="ar-SA"/>
        </w:rPr>
        <w:t>Член 4. Задължение за недопускане на нередности</w:t>
      </w:r>
      <w:bookmarkEnd w:id="20"/>
    </w:p>
    <w:p w14:paraId="5C3163F4"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4.1.</w:t>
      </w:r>
      <w:r w:rsidRPr="00D648AA">
        <w:rPr>
          <w:rFonts w:ascii="Cambria" w:eastAsia="Times New Roman" w:hAnsi="Cambria" w:cs="Times New Roman"/>
          <w:sz w:val="24"/>
          <w:szCs w:val="24"/>
          <w:lang w:val="bg-BG" w:eastAsia="en-GB" w:bidi="ar-SA"/>
        </w:rPr>
        <w:t xml:space="preserve"> При изпълнението на договора крайният получател е длъжен 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чл. 1.6.2 или 1.6.3, както е приложимо. 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 което има или би имало за последица нанасянето на вреда на средства от 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 и/или на средства от националния бюджет, се счита за </w:t>
      </w:r>
      <w:r w:rsidRPr="00D648AA">
        <w:rPr>
          <w:rFonts w:ascii="Cambria" w:eastAsia="Times New Roman" w:hAnsi="Cambria" w:cs="Times New Roman"/>
          <w:sz w:val="24"/>
          <w:szCs w:val="24"/>
          <w:lang w:val="bg-BG" w:eastAsia="en-GB" w:bidi="ar-SA"/>
        </w:rPr>
        <w:lastRenderedPageBreak/>
        <w:t>„нередност“ при изпълнението на договора и може да има съответните последици по членове 11.5, 13 и 20.</w:t>
      </w:r>
    </w:p>
    <w:p w14:paraId="6DD46500"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4.2.</w:t>
      </w:r>
      <w:r w:rsidRPr="00D648AA">
        <w:rPr>
          <w:rFonts w:ascii="Cambria" w:eastAsia="Times New Roman" w:hAnsi="Cambria" w:cs="Times New Roman"/>
          <w:sz w:val="24"/>
          <w:szCs w:val="24"/>
          <w:lang w:val="bg-BG" w:eastAsia="en-GB" w:bidi="ar-SA"/>
        </w:rPr>
        <w:t xml:space="preserve"> Крайният получател е длъжен при изпълнението на договора да не допуска измама, корупция, конфликт на интереси и двойно финансиране, засягащи финансовите интереси на Европейския съюз, както и да прилага 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w:t>
      </w:r>
    </w:p>
    <w:p w14:paraId="0833974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Нарушенията по настоящия член се определят като „сериозни нередности“ при изпълнението на договора.</w:t>
      </w:r>
    </w:p>
    <w:p w14:paraId="3E3F566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EE1D468"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1" w:name="_Toc140151307"/>
      <w:r w:rsidRPr="00D648AA">
        <w:rPr>
          <w:rFonts w:ascii="Cambria" w:eastAsia="Times New Roman" w:hAnsi="Cambria" w:cs="Times New Roman"/>
          <w:b/>
          <w:kern w:val="28"/>
          <w:sz w:val="24"/>
          <w:szCs w:val="24"/>
          <w:lang w:val="bg-BG" w:eastAsia="en-GB" w:bidi="ar-SA"/>
        </w:rPr>
        <w:t>Член 5. Измама, засягаща финансовите интереси на ЕС</w:t>
      </w:r>
      <w:bookmarkEnd w:id="21"/>
    </w:p>
    <w:p w14:paraId="589E5559"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5.1.</w:t>
      </w:r>
      <w:r w:rsidRPr="00D648AA">
        <w:rPr>
          <w:rFonts w:ascii="Cambria" w:eastAsia="Times New Roman" w:hAnsi="Cambria" w:cs="Times New Roman"/>
          <w:sz w:val="24"/>
          <w:szCs w:val="24"/>
          <w:lang w:val="bg-BG" w:eastAsia="en-GB" w:bidi="ar-SA"/>
        </w:rPr>
        <w:t xml:space="preserve"> Измама, засягаща финансовите интереси на Европейския съюз</w:t>
      </w:r>
      <w:r w:rsidRPr="00D648AA">
        <w:rPr>
          <w:rFonts w:ascii="Cambria" w:eastAsia="Times New Roman" w:hAnsi="Cambria" w:cs="Times New Roman"/>
          <w:sz w:val="24"/>
          <w:szCs w:val="24"/>
          <w:vertAlign w:val="superscript"/>
          <w:lang w:val="bg-BG" w:eastAsia="en-GB" w:bidi="ar-SA"/>
        </w:rPr>
        <w:footnoteReference w:id="1"/>
      </w:r>
      <w:r w:rsidRPr="00D648AA">
        <w:rPr>
          <w:rFonts w:ascii="Cambria" w:eastAsia="Times New Roman" w:hAnsi="Cambria" w:cs="Times New Roman"/>
          <w:sz w:val="24"/>
          <w:szCs w:val="24"/>
          <w:lang w:val="bg-BG" w:eastAsia="en-GB" w:bidi="ar-SA"/>
        </w:rPr>
        <w:t xml:space="preserve"> при изпълнение на договора, е налице във всеки от случаите:</w:t>
      </w:r>
    </w:p>
    <w:p w14:paraId="4D3D20AE"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5.1.1. по отношение на разходите по договора – всяко умишлено действие или бездействие, което се отнася до:</w:t>
      </w:r>
    </w:p>
    <w:p w14:paraId="3D1B9BE3" w14:textId="77777777" w:rsidR="00D648AA" w:rsidRPr="00D648AA" w:rsidRDefault="00D648AA" w:rsidP="00F6096C">
      <w:pPr>
        <w:numPr>
          <w:ilvl w:val="0"/>
          <w:numId w:val="21"/>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673823C9" w14:textId="77777777" w:rsidR="00D648AA" w:rsidRPr="00D648AA" w:rsidRDefault="00D648AA" w:rsidP="00F6096C">
      <w:pPr>
        <w:numPr>
          <w:ilvl w:val="0"/>
          <w:numId w:val="21"/>
        </w:numPr>
        <w:spacing w:after="120" w:line="240" w:lineRule="auto"/>
        <w:ind w:left="1440"/>
        <w:jc w:val="both"/>
        <w:rPr>
          <w:rFonts w:ascii="Cambria" w:eastAsia="Times New Roman" w:hAnsi="Cambria" w:cs="Times New Roman"/>
          <w:sz w:val="24"/>
          <w:szCs w:val="24"/>
          <w:lang w:val="bg-BG" w:eastAsia="en-GB" w:bidi="ar-SA"/>
        </w:rPr>
      </w:pPr>
      <w:proofErr w:type="spellStart"/>
      <w:r w:rsidRPr="00D648AA">
        <w:rPr>
          <w:rFonts w:ascii="Cambria" w:eastAsia="Times New Roman" w:hAnsi="Cambria" w:cs="Times New Roman"/>
          <w:sz w:val="24"/>
          <w:szCs w:val="24"/>
          <w:lang w:val="bg-BG" w:eastAsia="en-GB" w:bidi="ar-SA"/>
        </w:rPr>
        <w:t>неоповестяването</w:t>
      </w:r>
      <w:proofErr w:type="spellEnd"/>
      <w:r w:rsidRPr="00D648AA">
        <w:rPr>
          <w:rFonts w:ascii="Cambria" w:eastAsia="Times New Roman" w:hAnsi="Cambria" w:cs="Times New Roman"/>
          <w:sz w:val="24"/>
          <w:szCs w:val="24"/>
          <w:lang w:val="bg-BG" w:eastAsia="en-GB" w:bidi="ar-SA"/>
        </w:rPr>
        <w:t xml:space="preserve"> на информация в нарушение на конкретно задължение, което води до същия резултат; или</w:t>
      </w:r>
    </w:p>
    <w:p w14:paraId="6FC1CB6E" w14:textId="77777777" w:rsidR="00D648AA" w:rsidRPr="00D648AA" w:rsidRDefault="00D648AA" w:rsidP="00F6096C">
      <w:pPr>
        <w:numPr>
          <w:ilvl w:val="0"/>
          <w:numId w:val="21"/>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78A62D0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5.1.2. по отношение на приходите от договора – всяко умишлено действие или бездействие, което се отнася до:</w:t>
      </w:r>
    </w:p>
    <w:p w14:paraId="1A194486" w14:textId="77777777" w:rsidR="00D648AA" w:rsidRPr="00D648AA" w:rsidRDefault="00D648AA" w:rsidP="00F6096C">
      <w:pPr>
        <w:numPr>
          <w:ilvl w:val="0"/>
          <w:numId w:val="20"/>
        </w:numPr>
        <w:spacing w:after="120" w:line="240" w:lineRule="auto"/>
        <w:ind w:left="1440" w:hanging="45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56669555" w14:textId="77777777" w:rsidR="00D648AA" w:rsidRPr="00D648AA" w:rsidRDefault="00D648AA" w:rsidP="00F6096C">
      <w:pPr>
        <w:numPr>
          <w:ilvl w:val="0"/>
          <w:numId w:val="20"/>
        </w:numPr>
        <w:spacing w:after="120" w:line="240" w:lineRule="auto"/>
        <w:ind w:left="1440" w:hanging="450"/>
        <w:jc w:val="both"/>
        <w:rPr>
          <w:rFonts w:ascii="Cambria" w:eastAsia="Times New Roman" w:hAnsi="Cambria" w:cs="Times New Roman"/>
          <w:sz w:val="24"/>
          <w:szCs w:val="24"/>
          <w:lang w:val="bg-BG" w:eastAsia="en-GB" w:bidi="ar-SA"/>
        </w:rPr>
      </w:pPr>
      <w:proofErr w:type="spellStart"/>
      <w:r w:rsidRPr="00D648AA">
        <w:rPr>
          <w:rFonts w:ascii="Cambria" w:eastAsia="Times New Roman" w:hAnsi="Cambria" w:cs="Times New Roman"/>
          <w:sz w:val="24"/>
          <w:szCs w:val="24"/>
          <w:lang w:val="bg-BG" w:eastAsia="en-GB" w:bidi="ar-SA"/>
        </w:rPr>
        <w:t>неоповестяването</w:t>
      </w:r>
      <w:proofErr w:type="spellEnd"/>
      <w:r w:rsidRPr="00D648AA">
        <w:rPr>
          <w:rFonts w:ascii="Cambria" w:eastAsia="Times New Roman" w:hAnsi="Cambria" w:cs="Times New Roman"/>
          <w:sz w:val="24"/>
          <w:szCs w:val="24"/>
          <w:lang w:val="bg-BG" w:eastAsia="en-GB" w:bidi="ar-SA"/>
        </w:rPr>
        <w:t xml:space="preserve"> на информация в нарушение на конкретно задължение, което води до същия резултат; или</w:t>
      </w:r>
    </w:p>
    <w:p w14:paraId="387BB0C0" w14:textId="77777777" w:rsidR="00D648AA" w:rsidRPr="00D648AA" w:rsidRDefault="00D648AA" w:rsidP="00F6096C">
      <w:pPr>
        <w:numPr>
          <w:ilvl w:val="0"/>
          <w:numId w:val="20"/>
        </w:numPr>
        <w:spacing w:after="120" w:line="240" w:lineRule="auto"/>
        <w:ind w:left="1440" w:hanging="45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неправилното използване на законно предоставени ползи, което води до същия резултат;</w:t>
      </w:r>
    </w:p>
    <w:p w14:paraId="7C388B8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5.2.</w:t>
      </w:r>
      <w:r w:rsidRPr="00D648AA">
        <w:rPr>
          <w:rFonts w:ascii="Cambria" w:eastAsia="Times New Roman" w:hAnsi="Cambria" w:cs="Times New Roman"/>
          <w:sz w:val="24"/>
          <w:szCs w:val="24"/>
          <w:lang w:val="bg-BG" w:eastAsia="en-GB" w:bidi="ar-SA"/>
        </w:rPr>
        <w:t xml:space="preserve"> По смисъла на чл. 5.1.1 „присвояване“ означава действие на публичен служител, на когото пряко или косвено е възложено управление на средства </w:t>
      </w:r>
      <w:r w:rsidRPr="00D648AA">
        <w:rPr>
          <w:rFonts w:ascii="Cambria" w:eastAsia="Times New Roman" w:hAnsi="Cambria" w:cs="Times New Roman"/>
          <w:sz w:val="24"/>
          <w:szCs w:val="24"/>
          <w:lang w:val="bg-BG" w:eastAsia="en-GB" w:bidi="ar-SA"/>
        </w:rPr>
        <w:lastRenderedPageBreak/>
        <w:t>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204E2C8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5.3.</w:t>
      </w:r>
      <w:r w:rsidRPr="00D648AA">
        <w:rPr>
          <w:rFonts w:ascii="Cambria" w:eastAsia="Times New Roman" w:hAnsi="Cambria" w:cs="Times New Roman"/>
          <w:sz w:val="24"/>
          <w:szCs w:val="24"/>
          <w:lang w:val="bg-BG" w:eastAsia="en-GB" w:bidi="ar-SA"/>
        </w:rPr>
        <w:t xml:space="preserve">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чл. 5.1.1.</w:t>
      </w:r>
    </w:p>
    <w:p w14:paraId="720E6F55"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2ED2169A"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2" w:name="_Toc140151308"/>
      <w:r w:rsidRPr="00D648AA">
        <w:rPr>
          <w:rFonts w:ascii="Cambria" w:eastAsia="Times New Roman" w:hAnsi="Cambria" w:cs="Times New Roman"/>
          <w:b/>
          <w:kern w:val="28"/>
          <w:sz w:val="24"/>
          <w:szCs w:val="24"/>
          <w:lang w:val="bg-BG" w:eastAsia="en-GB" w:bidi="ar-SA"/>
        </w:rPr>
        <w:t>Член 6. Корупция, засягаща финансовите интереси на ЕС</w:t>
      </w:r>
      <w:bookmarkEnd w:id="22"/>
    </w:p>
    <w:p w14:paraId="4CB9DC3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6.1. Корупция, засягаща финансовите интереси на ЕС</w:t>
      </w:r>
      <w:r w:rsidRPr="00D648AA">
        <w:rPr>
          <w:rFonts w:ascii="Cambria" w:eastAsia="Times New Roman" w:hAnsi="Cambria" w:cs="Times New Roman"/>
          <w:sz w:val="24"/>
          <w:szCs w:val="24"/>
          <w:vertAlign w:val="superscript"/>
          <w:lang w:val="bg-BG" w:eastAsia="en-GB" w:bidi="ar-SA"/>
        </w:rPr>
        <w:footnoteReference w:id="2"/>
      </w:r>
      <w:r w:rsidRPr="00D648AA">
        <w:rPr>
          <w:rFonts w:ascii="Cambria" w:eastAsia="Times New Roman" w:hAnsi="Cambria" w:cs="Times New Roman"/>
          <w:sz w:val="24"/>
          <w:szCs w:val="24"/>
          <w:lang w:val="bg-BG" w:eastAsia="en-GB" w:bidi="ar-SA"/>
        </w:rPr>
        <w:t xml:space="preserve"> при изпълнение на договора, е налице в случаите на:</w:t>
      </w:r>
    </w:p>
    <w:p w14:paraId="11416A98"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6.1.1.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15A3096F"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6.1.2.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2AADB45A" w14:textId="77777777" w:rsidR="00D648AA" w:rsidRPr="00D648AA" w:rsidRDefault="00D648AA" w:rsidP="00F6096C">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6.2. За целите на настоящия член „публичен служител“ означава:</w:t>
      </w:r>
    </w:p>
    <w:p w14:paraId="64ECB00B"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6.2.1.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672A7D8C"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i) „служител на ЕС“ означава лице, което е:</w:t>
      </w:r>
    </w:p>
    <w:p w14:paraId="641F3EBF" w14:textId="77777777" w:rsidR="00D648AA" w:rsidRPr="00D648AA" w:rsidRDefault="00D648AA" w:rsidP="00D648AA">
      <w:pPr>
        <w:numPr>
          <w:ilvl w:val="0"/>
          <w:numId w:val="37"/>
        </w:numPr>
        <w:spacing w:after="120" w:line="240" w:lineRule="auto"/>
        <w:contextualSpacing/>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1DB70BE4" w14:textId="77777777" w:rsidR="00D648AA" w:rsidRPr="00D648AA" w:rsidRDefault="00D648AA" w:rsidP="00D648AA">
      <w:pPr>
        <w:numPr>
          <w:ilvl w:val="0"/>
          <w:numId w:val="37"/>
        </w:numPr>
        <w:spacing w:after="120" w:line="240" w:lineRule="auto"/>
        <w:contextualSpacing/>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124FEFE4"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Без да се засягат разпоредбите относно привилегиите и имунитетите, установени в протоколи № 3 и № 7, членовете на институции, органи, </w:t>
      </w:r>
      <w:r w:rsidRPr="00D648AA">
        <w:rPr>
          <w:rFonts w:ascii="Cambria" w:eastAsia="Times New Roman" w:hAnsi="Cambria" w:cs="Times New Roman"/>
          <w:sz w:val="24"/>
          <w:szCs w:val="24"/>
          <w:lang w:val="bg-BG" w:eastAsia="en-GB" w:bidi="ar-SA"/>
        </w:rPr>
        <w:lastRenderedPageBreak/>
        <w:t>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1FB2AAF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24547A01"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57D93069"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422300E3"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6.2.2.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53E5EF0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6.3.</w:t>
      </w:r>
      <w:r w:rsidRPr="00D648AA">
        <w:rPr>
          <w:rFonts w:ascii="Cambria" w:eastAsia="Times New Roman" w:hAnsi="Cambria" w:cs="Times New Roman"/>
          <w:sz w:val="24"/>
          <w:szCs w:val="24"/>
          <w:lang w:val="bg-BG" w:eastAsia="en-GB" w:bidi="ar-SA"/>
        </w:rPr>
        <w:t xml:space="preserve">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настоящия член.</w:t>
      </w:r>
    </w:p>
    <w:p w14:paraId="370F2B2B"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3" w:name="_Toc140151309"/>
      <w:r w:rsidRPr="00D648AA">
        <w:rPr>
          <w:rFonts w:ascii="Cambria" w:eastAsia="Times New Roman" w:hAnsi="Cambria" w:cs="Times New Roman"/>
          <w:b/>
          <w:kern w:val="28"/>
          <w:sz w:val="24"/>
          <w:szCs w:val="24"/>
          <w:lang w:val="bg-BG" w:eastAsia="en-GB" w:bidi="ar-SA"/>
        </w:rPr>
        <w:t xml:space="preserve">Член 7. </w:t>
      </w:r>
      <w:bookmarkEnd w:id="13"/>
      <w:bookmarkEnd w:id="14"/>
      <w:bookmarkEnd w:id="15"/>
      <w:bookmarkEnd w:id="16"/>
      <w:r w:rsidRPr="00D648AA">
        <w:rPr>
          <w:rFonts w:ascii="Cambria" w:eastAsia="Times New Roman" w:hAnsi="Cambria" w:cs="Times New Roman"/>
          <w:b/>
          <w:kern w:val="28"/>
          <w:sz w:val="24"/>
          <w:szCs w:val="24"/>
          <w:lang w:val="bg-BG" w:eastAsia="en-GB" w:bidi="ar-SA"/>
        </w:rPr>
        <w:t>Конфликт на интереси</w:t>
      </w:r>
      <w:bookmarkEnd w:id="17"/>
      <w:bookmarkEnd w:id="18"/>
      <w:bookmarkEnd w:id="23"/>
    </w:p>
    <w:p w14:paraId="5BF7EBBC"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7.1.</w:t>
      </w:r>
      <w:r w:rsidRPr="00D648AA">
        <w:rPr>
          <w:rFonts w:ascii="Cambria" w:eastAsia="Times New Roman" w:hAnsi="Cambria" w:cs="Times New Roman"/>
          <w:sz w:val="24"/>
          <w:szCs w:val="24"/>
          <w:lang w:val="bg-BG" w:eastAsia="en-GB" w:bidi="ar-SA"/>
        </w:rPr>
        <w:t xml:space="preserve"> Конфликт на интереси при изпълнението на договора, засягащ финансовите интереси на ЕС, е налице в следните случаи: </w:t>
      </w:r>
    </w:p>
    <w:p w14:paraId="511B6057"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7.1.1. съгласно чл. 61 от Регламент (ЕС, ЕВРАТОМ) № 2018/1046 - когато за безпристрастното и обективно изпълнение на функциите по договора за финансиране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 и/или</w:t>
      </w:r>
    </w:p>
    <w:p w14:paraId="224BC9AA" w14:textId="5DBB6B5B"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7.1.2. </w:t>
      </w:r>
      <w:r w:rsidR="00335ED3" w:rsidRPr="00335ED3">
        <w:rPr>
          <w:rFonts w:ascii="Cambria" w:eastAsia="Times New Roman" w:hAnsi="Cambria" w:cs="Times New Roman"/>
          <w:sz w:val="24"/>
          <w:szCs w:val="24"/>
          <w:lang w:val="bg-BG" w:eastAsia="en-GB" w:bidi="ar-SA"/>
        </w:rPr>
        <w:t xml:space="preserve">съгласно чл. 70 от Закона за противодействие на корупцията (ЗПК) - когато лице заемащо публична длъжност, което е страна или изпълнител по настоящия договор, или представлява страна по настоящия договор има частен интерес, който може да повлияе върху </w:t>
      </w:r>
      <w:r w:rsidR="00335ED3" w:rsidRPr="00335ED3">
        <w:rPr>
          <w:rFonts w:ascii="Cambria" w:eastAsia="Times New Roman" w:hAnsi="Cambria" w:cs="Times New Roman"/>
          <w:sz w:val="24"/>
          <w:szCs w:val="24"/>
          <w:lang w:val="bg-BG" w:eastAsia="en-GB" w:bidi="ar-SA"/>
        </w:rPr>
        <w:lastRenderedPageBreak/>
        <w:t>безпристрастното и обективното изпълнение на правомощията или задълженията му по служба като страна по договора. „Частен“ е всеки интерес, който води до облага от материален или нематериален характер за лицето, заемащо публична длъжност, или за свързани с него лица,   включително всяко поето задължение. „Облага“ и „свързани лица“ се разбират в смисъла, дефиниран съответно в чл. 72 и § 1, т. 9 от Допълнителните разпоредби на Закона за противодействие на корупцията и/или</w:t>
      </w:r>
    </w:p>
    <w:p w14:paraId="5084535A"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7.1.3. когато:</w:t>
      </w:r>
    </w:p>
    <w:p w14:paraId="7F7E804E" w14:textId="77777777" w:rsidR="00D648AA" w:rsidRPr="00D648AA" w:rsidRDefault="00D648AA" w:rsidP="00D648AA">
      <w:pPr>
        <w:numPr>
          <w:ilvl w:val="0"/>
          <w:numId w:val="23"/>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ако не е бюджетно предприятие, сключи трудов или друг договор за изпълнение на ръководни или контролни функции с, или се представлява от, лице на трудово или служебно правоотношение в СНД, докато заема съответната длъжност и една година след напускането й;</w:t>
      </w:r>
    </w:p>
    <w:p w14:paraId="330D1DA8" w14:textId="77777777" w:rsidR="00D648AA" w:rsidRPr="00D648AA" w:rsidRDefault="00D648AA" w:rsidP="00D648AA">
      <w:pPr>
        <w:numPr>
          <w:ilvl w:val="0"/>
          <w:numId w:val="23"/>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Лице на трудово или служебно правоотношение в СНД, докато заема съответната длъжност и една година след напускането й е придобило дялове или акции от капитала на крайния получател или извърши консултантска дейност по отношение на крайния получател; </w:t>
      </w:r>
    </w:p>
    <w:p w14:paraId="19379079" w14:textId="77777777" w:rsidR="00D648AA" w:rsidRPr="00D648AA" w:rsidRDefault="00D648AA" w:rsidP="00D648AA">
      <w:pPr>
        <w:numPr>
          <w:ilvl w:val="0"/>
          <w:numId w:val="23"/>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14:paraId="03AE2EA7"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7.1.4. когато бъде установено, че:</w:t>
      </w:r>
    </w:p>
    <w:p w14:paraId="4C407517" w14:textId="77777777" w:rsidR="00D648AA" w:rsidRPr="00D648AA" w:rsidRDefault="00D648AA" w:rsidP="00D648AA">
      <w:pPr>
        <w:numPr>
          <w:ilvl w:val="0"/>
          <w:numId w:val="27"/>
        </w:numPr>
        <w:spacing w:after="120" w:line="240" w:lineRule="auto"/>
        <w:ind w:left="144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крайният получател се е опитал да:</w:t>
      </w:r>
    </w:p>
    <w:p w14:paraId="5FD8C493" w14:textId="77777777" w:rsidR="00D648AA" w:rsidRPr="00D648AA" w:rsidRDefault="00D648AA" w:rsidP="00D648AA">
      <w:pPr>
        <w:numPr>
          <w:ilvl w:val="0"/>
          <w:numId w:val="33"/>
        </w:numPr>
        <w:spacing w:after="120" w:line="240" w:lineRule="auto"/>
        <w:ind w:left="180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повлияе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19FA37B6" w14:textId="77777777" w:rsidR="00D648AA" w:rsidRPr="00D648AA" w:rsidRDefault="00D648AA" w:rsidP="00D648AA">
      <w:pPr>
        <w:numPr>
          <w:ilvl w:val="0"/>
          <w:numId w:val="33"/>
        </w:numPr>
        <w:spacing w:after="120" w:line="240" w:lineRule="auto"/>
        <w:ind w:left="180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 xml:space="preserve">получи информация, която може да му даде неоснователно предимство в процедурата за </w:t>
      </w:r>
      <w:r w:rsidRPr="00D648AA">
        <w:rPr>
          <w:rFonts w:ascii="Cambria" w:eastAsia="Times New Roman" w:hAnsi="Cambria" w:cs="Times New Roman"/>
          <w:sz w:val="24"/>
          <w:szCs w:val="24"/>
          <w:lang w:val="bg-BG" w:eastAsia="en-GB" w:bidi="ar-SA"/>
        </w:rPr>
        <w:t>предоставяне на средства</w:t>
      </w:r>
      <w:r w:rsidRPr="00D648AA">
        <w:rPr>
          <w:rFonts w:ascii="Cambria" w:eastAsia="Calibri" w:hAnsi="Cambria" w:cs="Times New Roman"/>
          <w:sz w:val="24"/>
          <w:szCs w:val="24"/>
          <w:lang w:val="bg-BG" w:eastAsia="en-GB" w:bidi="ar-SA"/>
        </w:rPr>
        <w:t>.</w:t>
      </w:r>
    </w:p>
    <w:p w14:paraId="2F3801B5" w14:textId="77777777" w:rsidR="00D648AA" w:rsidRPr="00D648AA" w:rsidRDefault="00D648AA" w:rsidP="00D648AA">
      <w:pPr>
        <w:numPr>
          <w:ilvl w:val="0"/>
          <w:numId w:val="27"/>
        </w:numPr>
        <w:spacing w:after="120" w:line="240" w:lineRule="auto"/>
        <w:ind w:left="144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по отношение на крайния получател е налице неравнопоставеност по смисъла по чл. 44, ал. 5 от Закона за обществени поръчки по отношение на процедурата за подбор на предложения за изпълнение на инвестиции.</w:t>
      </w:r>
    </w:p>
    <w:p w14:paraId="12A64643" w14:textId="77777777" w:rsidR="00D648AA" w:rsidRPr="00D648AA" w:rsidRDefault="00D648AA" w:rsidP="00D648AA">
      <w:pPr>
        <w:numPr>
          <w:ilvl w:val="0"/>
          <w:numId w:val="27"/>
        </w:numPr>
        <w:spacing w:after="120" w:line="240" w:lineRule="auto"/>
        <w:ind w:left="144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крайният получател е:</w:t>
      </w:r>
    </w:p>
    <w:p w14:paraId="0FE23316" w14:textId="77777777" w:rsidR="00D648AA" w:rsidRPr="00D648AA" w:rsidRDefault="00D648AA" w:rsidP="00D648AA">
      <w:pPr>
        <w:numPr>
          <w:ilvl w:val="0"/>
          <w:numId w:val="35"/>
        </w:numPr>
        <w:spacing w:after="120" w:line="240" w:lineRule="auto"/>
        <w:ind w:left="180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3CE960D" w14:textId="77777777" w:rsidR="00D648AA" w:rsidRPr="00D648AA" w:rsidRDefault="00D648AA" w:rsidP="00D648AA">
      <w:pPr>
        <w:numPr>
          <w:ilvl w:val="0"/>
          <w:numId w:val="35"/>
        </w:numPr>
        <w:spacing w:after="120" w:line="240" w:lineRule="auto"/>
        <w:ind w:left="1800"/>
        <w:jc w:val="both"/>
        <w:rPr>
          <w:rFonts w:ascii="Cambria" w:eastAsia="Times New Roman" w:hAnsi="Cambria" w:cs="Times New Roman"/>
          <w:sz w:val="24"/>
          <w:szCs w:val="24"/>
          <w:lang w:val="bg-BG" w:eastAsia="en-GB" w:bidi="ar-SA"/>
        </w:rPr>
      </w:pPr>
      <w:r w:rsidRPr="00D648AA">
        <w:rPr>
          <w:rFonts w:ascii="Cambria" w:eastAsia="Calibri" w:hAnsi="Cambria" w:cs="Times New Roman"/>
          <w:sz w:val="24"/>
          <w:szCs w:val="24"/>
          <w:lang w:val="bg-BG" w:eastAsia="en-GB"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75F605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7.2.</w:t>
      </w:r>
      <w:r w:rsidRPr="00D648AA">
        <w:rPr>
          <w:rFonts w:ascii="Cambria" w:eastAsia="Times New Roman" w:hAnsi="Cambria" w:cs="Times New Roman"/>
          <w:sz w:val="24"/>
          <w:szCs w:val="24"/>
          <w:lang w:val="bg-BG" w:eastAsia="en-GB" w:bidi="ar-SA"/>
        </w:rPr>
        <w:t xml:space="preserve"> Конфликт на интереси е налице и когато крайният получател е сключил договор за възлагане на дейности по изпълнението на одобрената инвестиция, като:</w:t>
      </w:r>
    </w:p>
    <w:p w14:paraId="0100C281"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7.2.1.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са свързани лица по смисъла на § 1, т. 13 и 14 от допълнителните разпоредби на Закона за публичното предлагане на ценни книжа с лице, на което е възложено изпълнение на дейности по настоящия договор, или с посочените от него подизпълнители, или с членове на техните управителни или контролни органи;</w:t>
      </w:r>
    </w:p>
    <w:p w14:paraId="153285DD" w14:textId="677EBB90"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7.2.2. </w:t>
      </w:r>
      <w:r w:rsidR="00335ED3" w:rsidRPr="00335ED3">
        <w:rPr>
          <w:rFonts w:ascii="Cambria" w:eastAsia="Times New Roman" w:hAnsi="Cambria" w:cs="Times New Roman"/>
          <w:sz w:val="24"/>
          <w:szCs w:val="24"/>
          <w:lang w:val="bg-BG" w:eastAsia="en-GB" w:bidi="ar-SA"/>
        </w:rPr>
        <w:t>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не трябва да имат интерес, който може да води до облага по смисъла на чл. 72 от Закона за противодействие на корупцията и за който би могло да се приеме, че влияе на тяхната безпристрастност и независимост във връзка с възлагането на договора.</w:t>
      </w:r>
    </w:p>
    <w:p w14:paraId="4E462F3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Когато в състава на контролен или управителен орган на крайния получател участва юридическо лице, основанията по чл. 7.2.1 и 7.2.2 се отнасят за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основанията по чл. 7.2.1 и 7.2.2 се отнасят и за това физическо лице</w:t>
      </w:r>
    </w:p>
    <w:p w14:paraId="758D9A8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В посочените в чл. 7.2.1 и 7.2.2 случаи засегнатите от конфликта на интереси разходи, извършени от крайния получател, се считат за недопустими и не подлежат на възстановяване от СНД.</w:t>
      </w:r>
    </w:p>
    <w:p w14:paraId="546EB4F1"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36205180"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4" w:name="_Toc140151310"/>
      <w:r w:rsidRPr="00D648AA">
        <w:rPr>
          <w:rFonts w:ascii="Cambria" w:eastAsia="Times New Roman" w:hAnsi="Cambria" w:cs="Times New Roman"/>
          <w:b/>
          <w:kern w:val="28"/>
          <w:sz w:val="24"/>
          <w:szCs w:val="24"/>
          <w:lang w:val="bg-BG" w:eastAsia="en-GB" w:bidi="ar-SA"/>
        </w:rPr>
        <w:t>Член 8. Двойно финансиране, засягащо финансовите интереси на ЕС</w:t>
      </w:r>
      <w:bookmarkEnd w:id="24"/>
    </w:p>
    <w:p w14:paraId="10E36E1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8.1.</w:t>
      </w:r>
      <w:r w:rsidRPr="00D648AA">
        <w:rPr>
          <w:rFonts w:ascii="Cambria" w:eastAsia="Times New Roman" w:hAnsi="Cambria" w:cs="Times New Roman"/>
          <w:sz w:val="24"/>
          <w:szCs w:val="24"/>
          <w:lang w:val="bg-BG" w:eastAsia="en-GB" w:bidi="ar-SA"/>
        </w:rPr>
        <w:t xml:space="preserve"> В съответствие с чл. 9 от Регламент (ЕС) 2021/241 двойно финансиране при изпълнението на договора, засягащо финансовите интереси на ЕС, е налице, когато дейности по договора получават подкрепа едновременно от МВУ и от други програми и инструменти на ЕС, като тази подкрепа покрива същите разходи. При никакви обстоятелства едни и същи разходи не могат да се финансират два пъти от бюджета на ЕС.</w:t>
      </w:r>
    </w:p>
    <w:p w14:paraId="000288D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8.2.</w:t>
      </w:r>
      <w:r w:rsidRPr="00D648AA">
        <w:rPr>
          <w:rFonts w:ascii="Cambria" w:eastAsia="Times New Roman" w:hAnsi="Cambria" w:cs="Times New Roman"/>
          <w:sz w:val="24"/>
          <w:szCs w:val="24"/>
          <w:lang w:val="bg-BG" w:eastAsia="en-GB" w:bidi="ar-SA"/>
        </w:rPr>
        <w:t xml:space="preserve"> С оглед недопускане на двойно финансиране на дейностите, които са част от инвестицията, финансирана от МВУ, крайният получател се задължава незабавно информира СНД за всякакви многократни заявления и многократни плащания на безвъзмездно финансиране, свързани с една и съща дейност по инвестицията. При подаването на всеки финансово-технически отчет (ФТО) съгласно чл. 10 да декларира пред СНД пълната актуална информация за свързани проекти или инвестиции, които той изпълнява с финансиране от други програми и източници.</w:t>
      </w:r>
    </w:p>
    <w:p w14:paraId="7C47C9C9"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8.3.</w:t>
      </w:r>
      <w:r w:rsidRPr="00D648AA">
        <w:rPr>
          <w:rFonts w:ascii="Cambria" w:eastAsia="Times New Roman" w:hAnsi="Cambria" w:cs="Times New Roman"/>
          <w:sz w:val="24"/>
          <w:szCs w:val="24"/>
          <w:lang w:val="bg-BG" w:eastAsia="en-GB" w:bidi="ar-SA"/>
        </w:rPr>
        <w:t xml:space="preserve"> При установяване на случаи на двойно финансиране, разходът не се финансира със средства от МВУ. Ако разходът е вече платен от СНД към крайния получател,  СНД предприема действия за възстановяване на неправомерно изплатените или неправилно използвани от крайния получател суми съгласно приложимото национално законодателство за събиране на вземания.</w:t>
      </w:r>
    </w:p>
    <w:p w14:paraId="69151AA1"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69AB8ECB"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5" w:name="_Toc140151311"/>
      <w:r w:rsidRPr="00D648AA">
        <w:rPr>
          <w:rFonts w:ascii="Cambria" w:eastAsia="Times New Roman" w:hAnsi="Cambria" w:cs="Times New Roman"/>
          <w:b/>
          <w:kern w:val="28"/>
          <w:sz w:val="24"/>
          <w:szCs w:val="24"/>
          <w:lang w:val="bg-BG" w:eastAsia="en-GB" w:bidi="ar-SA"/>
        </w:rPr>
        <w:t>Член 9. Счетоводно отчитане, проверки, съхраняване на документация</w:t>
      </w:r>
      <w:bookmarkEnd w:id="25"/>
    </w:p>
    <w:p w14:paraId="7591E8B2"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9.1.</w:t>
      </w:r>
      <w:r w:rsidRPr="00D648AA">
        <w:rPr>
          <w:rFonts w:ascii="Cambria" w:eastAsia="Times New Roman" w:hAnsi="Cambria" w:cs="Times New Roman"/>
          <w:sz w:val="24"/>
          <w:szCs w:val="24"/>
          <w:lang w:val="bg-BG" w:eastAsia="en-GB" w:bidi="ar-SA"/>
        </w:rPr>
        <w:t xml:space="preserve"> Крайният получател трябва да води точна и редовна счетоводна 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Pr="00D648AA">
        <w:rPr>
          <w:rFonts w:ascii="Cambria" w:eastAsia="Times New Roman" w:hAnsi="Cambria" w:cs="Times New Roman"/>
          <w:color w:val="000000"/>
          <w:sz w:val="24"/>
          <w:szCs w:val="24"/>
          <w:lang w:val="bg-BG" w:eastAsia="en-GB" w:bidi="ar-SA"/>
        </w:rPr>
        <w:t>,</w:t>
      </w:r>
      <w:r w:rsidRPr="00D648AA">
        <w:rPr>
          <w:rFonts w:ascii="Cambria" w:eastAsia="Times New Roman" w:hAnsi="Cambria" w:cs="Times New Roman"/>
          <w:sz w:val="24"/>
          <w:szCs w:val="24"/>
          <w:lang w:val="bg-BG" w:eastAsia="en-GB" w:bidi="ar-SA"/>
        </w:rPr>
        <w:t xml:space="preserve"> предоставяща своевременно точна, пълна и надеждна информация</w:t>
      </w:r>
      <w:r w:rsidRPr="00D648AA">
        <w:rPr>
          <w:rFonts w:ascii="Cambria" w:eastAsia="Times New Roman" w:hAnsi="Cambria" w:cs="Times New Roman"/>
          <w:color w:val="000000"/>
          <w:sz w:val="24"/>
          <w:szCs w:val="24"/>
          <w:lang w:val="bg-BG" w:eastAsia="en-GB" w:bidi="ar-SA"/>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Pr="00D648AA">
        <w:rPr>
          <w:rFonts w:ascii="Cambria" w:eastAsia="Times New Roman" w:hAnsi="Cambria" w:cs="Times New Roman"/>
          <w:sz w:val="24"/>
          <w:szCs w:val="24"/>
          <w:lang w:val="bg-BG" w:eastAsia="en-GB" w:bidi="ar-SA"/>
        </w:rPr>
        <w:t xml:space="preserve">. </w:t>
      </w:r>
      <w:r w:rsidRPr="00D648AA">
        <w:rPr>
          <w:rFonts w:ascii="Cambria" w:eastAsia="Times New Roman" w:hAnsi="Cambria" w:cs="Times New Roman"/>
          <w:color w:val="000000"/>
          <w:sz w:val="24"/>
          <w:szCs w:val="24"/>
          <w:lang w:val="bg-BG" w:eastAsia="en-GB" w:bidi="ar-SA"/>
        </w:rPr>
        <w:t>Счетоводните отчети и разходите, свързани с проекта, трябва да подлежат на ясно идентифициране и проверка</w:t>
      </w:r>
      <w:r w:rsidRPr="00D648AA">
        <w:rPr>
          <w:rFonts w:ascii="Cambria" w:eastAsia="Times New Roman" w:hAnsi="Cambria" w:cs="Times New Roman"/>
          <w:sz w:val="24"/>
          <w:szCs w:val="24"/>
          <w:lang w:val="bg-BG" w:eastAsia="en-GB" w:bidi="ar-SA"/>
        </w:rPr>
        <w:t>.</w:t>
      </w:r>
    </w:p>
    <w:p w14:paraId="7998E48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9.2.</w:t>
      </w:r>
      <w:r w:rsidRPr="00D648AA">
        <w:rPr>
          <w:rFonts w:ascii="Cambria" w:eastAsia="Times New Roman" w:hAnsi="Cambria" w:cs="Times New Roman"/>
          <w:sz w:val="24"/>
          <w:szCs w:val="24"/>
          <w:lang w:val="bg-BG" w:eastAsia="en-GB" w:bidi="ar-SA"/>
        </w:rPr>
        <w:t xml:space="preserve"> 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w:t>
      </w:r>
      <w:proofErr w:type="spellStart"/>
      <w:r w:rsidRPr="00D648AA">
        <w:rPr>
          <w:rFonts w:ascii="Cambria" w:eastAsia="Times New Roman" w:hAnsi="Cambria" w:cs="Times New Roman"/>
          <w:sz w:val="24"/>
          <w:szCs w:val="24"/>
          <w:lang w:val="bg-BG" w:eastAsia="en-GB" w:bidi="ar-SA"/>
        </w:rPr>
        <w:t>проследими</w:t>
      </w:r>
      <w:proofErr w:type="spellEnd"/>
      <w:r w:rsidRPr="00D648AA">
        <w:rPr>
          <w:rFonts w:ascii="Cambria" w:eastAsia="Times New Roman" w:hAnsi="Cambria" w:cs="Times New Roman"/>
          <w:sz w:val="24"/>
          <w:szCs w:val="24"/>
          <w:lang w:val="bg-BG" w:eastAsia="en-GB" w:bidi="ar-SA"/>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авансово от СНД.</w:t>
      </w:r>
    </w:p>
    <w:p w14:paraId="79841696" w14:textId="4394E2E1"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9.3.</w:t>
      </w:r>
      <w:r w:rsidRPr="00D648AA">
        <w:rPr>
          <w:rFonts w:ascii="Cambria" w:eastAsia="Times New Roman" w:hAnsi="Cambria" w:cs="Times New Roman"/>
          <w:sz w:val="24"/>
          <w:szCs w:val="24"/>
          <w:lang w:val="bg-BG" w:eastAsia="en-GB" w:bidi="ar-SA"/>
        </w:rPr>
        <w:t xml:space="preserve"> Крайният получател следва да гарантира, че данните, посочени в </w:t>
      </w:r>
      <w:r w:rsidR="008B5B69" w:rsidRPr="008B5B69">
        <w:rPr>
          <w:rFonts w:ascii="Cambria" w:eastAsia="Times New Roman" w:hAnsi="Cambria" w:cs="Times New Roman"/>
          <w:sz w:val="24"/>
          <w:szCs w:val="24"/>
          <w:lang w:val="bg-BG" w:eastAsia="en-GB" w:bidi="ar-SA"/>
        </w:rPr>
        <w:t xml:space="preserve">ДФО и/или </w:t>
      </w:r>
      <w:r w:rsidRPr="00D648AA">
        <w:rPr>
          <w:rFonts w:ascii="Cambria" w:eastAsia="Times New Roman" w:hAnsi="Cambria" w:cs="Times New Roman"/>
          <w:sz w:val="24"/>
          <w:szCs w:val="24"/>
          <w:lang w:val="bg-BG" w:eastAsia="en-GB" w:bidi="ar-SA"/>
        </w:rPr>
        <w:t>ФТО, предвидени в чл. 10, отговарят на тези в счетоводната система и на документацията по изпълнението на инвестицията, и са налични до изтичане на сроковете за съхранение съгласно чл. 9.8.</w:t>
      </w:r>
    </w:p>
    <w:p w14:paraId="5B6368F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color w:val="000000"/>
          <w:sz w:val="24"/>
          <w:szCs w:val="24"/>
          <w:lang w:val="bg-BG" w:eastAsia="en-GB" w:bidi="ar-SA"/>
        </w:rPr>
        <w:t>9.4</w:t>
      </w:r>
      <w:r w:rsidRPr="00D648AA">
        <w:rPr>
          <w:rFonts w:ascii="Cambria" w:eastAsia="Times New Roman" w:hAnsi="Cambria" w:cs="Times New Roman"/>
          <w:color w:val="000000"/>
          <w:sz w:val="24"/>
          <w:szCs w:val="24"/>
          <w:lang w:val="bg-BG" w:eastAsia="en-GB" w:bidi="ar-SA"/>
        </w:rPr>
        <w:t xml:space="preserve">. Крайният получател е длъжен да допуска СНД, </w:t>
      </w:r>
      <w:r w:rsidRPr="00D648AA">
        <w:rPr>
          <w:rFonts w:ascii="Cambria" w:eastAsia="Times New Roman" w:hAnsi="Cambria" w:cs="Times New Roman"/>
          <w:sz w:val="24"/>
          <w:szCs w:val="24"/>
          <w:lang w:val="bg-BG" w:eastAsia="en-GB" w:bidi="ar-SA"/>
        </w:rPr>
        <w:t xml:space="preserve">упълномощените от него лица, </w:t>
      </w:r>
      <w:r w:rsidRPr="00D648AA">
        <w:rPr>
          <w:rFonts w:ascii="Cambria" w:eastAsia="Times New Roman" w:hAnsi="Cambria" w:cs="Times New Roman"/>
          <w:color w:val="000000"/>
          <w:sz w:val="24"/>
          <w:szCs w:val="24"/>
          <w:lang w:val="bg-BG" w:eastAsia="en-GB" w:bidi="ar-SA"/>
        </w:rPr>
        <w:t>националните контролни и одитиращи органи, Европейската комисия, Европейската служба за борба с измамите, Европейската сметна палата</w:t>
      </w:r>
      <w:r w:rsidRPr="00D648AA">
        <w:rPr>
          <w:rFonts w:ascii="Cambria" w:eastAsia="Times New Roman" w:hAnsi="Cambria" w:cs="Times New Roman"/>
          <w:snapToGrid w:val="0"/>
          <w:sz w:val="24"/>
          <w:szCs w:val="24"/>
          <w:lang w:val="bg-BG" w:bidi="ar-SA"/>
        </w:rPr>
        <w:t xml:space="preserve">, Изпълнителна агенция „Одит на средствата от ЕС“, Агенцията за държавна финансова инспекция, Националната агенция за приходите и външните одитори, извършващи проверки съгласно чл. 11.8, </w:t>
      </w:r>
      <w:r w:rsidRPr="00D648AA">
        <w:rPr>
          <w:rFonts w:ascii="Cambria" w:eastAsia="Times New Roman" w:hAnsi="Cambria" w:cs="Times New Roman"/>
          <w:color w:val="000000"/>
          <w:sz w:val="24"/>
          <w:szCs w:val="24"/>
          <w:lang w:val="bg-BG" w:eastAsia="en-GB" w:bidi="ar-SA"/>
        </w:rPr>
        <w:t xml:space="preserve">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Pr="00D648AA">
        <w:rPr>
          <w:rFonts w:ascii="Cambria" w:eastAsia="Times New Roman" w:hAnsi="Cambria" w:cs="Times New Roman"/>
          <w:color w:val="000000"/>
          <w:sz w:val="24"/>
          <w:szCs w:val="24"/>
          <w:lang w:val="bg-BG" w:eastAsia="en-GB" w:bidi="ar-SA"/>
        </w:rPr>
        <w:t>разходооправдателните</w:t>
      </w:r>
      <w:proofErr w:type="spellEnd"/>
      <w:r w:rsidRPr="00D648AA">
        <w:rPr>
          <w:rFonts w:ascii="Cambria" w:eastAsia="Times New Roman" w:hAnsi="Cambria" w:cs="Times New Roman"/>
          <w:color w:val="000000"/>
          <w:sz w:val="24"/>
          <w:szCs w:val="24"/>
          <w:lang w:val="bg-BG" w:eastAsia="en-GB" w:bidi="ar-SA"/>
        </w:rPr>
        <w:t xml:space="preserve">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Pr="00D648AA">
        <w:rPr>
          <w:rFonts w:ascii="Cambria" w:eastAsia="Times New Roman" w:hAnsi="Cambria" w:cs="Times New Roman"/>
          <w:sz w:val="24"/>
          <w:szCs w:val="24"/>
          <w:lang w:val="bg-BG" w:eastAsia="en-GB" w:bidi="ar-SA"/>
        </w:rPr>
        <w:t xml:space="preserve"> изтичане на сроковете, посочени в чл. 9.8.</w:t>
      </w:r>
    </w:p>
    <w:p w14:paraId="0FBE719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9.5.</w:t>
      </w:r>
      <w:r w:rsidRPr="00D648AA">
        <w:rPr>
          <w:rFonts w:ascii="Cambria" w:eastAsia="Times New Roman" w:hAnsi="Cambria" w:cs="Times New Roman"/>
          <w:sz w:val="24"/>
          <w:szCs w:val="24"/>
          <w:lang w:val="bg-BG" w:eastAsia="en-GB" w:bidi="ar-SA"/>
        </w:rPr>
        <w:t xml:space="preserve"> В изпълнение на задължението си по чл. 9.4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D648AA">
        <w:rPr>
          <w:rFonts w:ascii="Cambria" w:eastAsia="Times New Roman" w:hAnsi="Cambria" w:cs="Times New Roman"/>
          <w:snapToGrid w:val="0"/>
          <w:sz w:val="24"/>
          <w:szCs w:val="24"/>
          <w:lang w:val="bg-BG" w:bidi="ar-SA"/>
        </w:rPr>
        <w:t xml:space="preserve">. Тези документи включват </w:t>
      </w:r>
      <w:r w:rsidRPr="00D648AA">
        <w:rPr>
          <w:rFonts w:ascii="Cambria" w:eastAsia="Times New Roman" w:hAnsi="Cambria" w:cs="Times New Roman"/>
          <w:sz w:val="24"/>
          <w:szCs w:val="24"/>
          <w:lang w:val="bg-BG" w:eastAsia="en-GB" w:bidi="ar-SA"/>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w:t>
      </w:r>
      <w:r w:rsidRPr="00D648AA">
        <w:rPr>
          <w:rFonts w:ascii="Cambria" w:eastAsia="Times New Roman" w:hAnsi="Cambria" w:cs="Times New Roman"/>
          <w:sz w:val="24"/>
          <w:szCs w:val="24"/>
          <w:lang w:val="bg-BG" w:eastAsia="en-GB" w:bidi="ar-SA"/>
        </w:rPr>
        <w:lastRenderedPageBreak/>
        <w:t>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тези длъжностни лица,</w:t>
      </w:r>
      <w:r w:rsidRPr="00D648AA">
        <w:rPr>
          <w:rFonts w:ascii="Cambria" w:eastAsia="Times New Roman" w:hAnsi="Cambria" w:cs="Times New Roman"/>
          <w:snapToGrid w:val="0"/>
          <w:sz w:val="24"/>
          <w:szCs w:val="24"/>
          <w:lang w:val="bg-BG" w:bidi="ar-SA"/>
        </w:rPr>
        <w:t xml:space="preserve"> </w:t>
      </w:r>
      <w:r w:rsidRPr="00D648AA">
        <w:rPr>
          <w:rFonts w:ascii="Cambria" w:eastAsia="Times New Roman" w:hAnsi="Cambria" w:cs="Times New Roman"/>
          <w:sz w:val="24"/>
          <w:szCs w:val="24"/>
          <w:lang w:val="bg-BG" w:eastAsia="en-GB" w:bidi="ar-SA"/>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Pr="00D648AA">
        <w:rPr>
          <w:rFonts w:ascii="Cambria" w:eastAsia="Times New Roman" w:hAnsi="Cambria" w:cs="Times New Roman"/>
          <w:snapToGrid w:val="0"/>
          <w:sz w:val="24"/>
          <w:szCs w:val="24"/>
          <w:lang w:val="bg-BG" w:bidi="ar-SA"/>
        </w:rPr>
        <w:t xml:space="preserve">. </w:t>
      </w:r>
    </w:p>
    <w:p w14:paraId="1817BD77" w14:textId="77777777" w:rsidR="00D648AA" w:rsidRPr="00D648AA" w:rsidRDefault="00D648AA" w:rsidP="00D648AA">
      <w:pPr>
        <w:spacing w:after="120" w:line="240" w:lineRule="auto"/>
        <w:jc w:val="both"/>
        <w:rPr>
          <w:rFonts w:ascii="Cambria" w:eastAsia="Times New Roman" w:hAnsi="Cambria" w:cs="Times New Roman"/>
          <w:snapToGrid w:val="0"/>
          <w:sz w:val="24"/>
          <w:szCs w:val="24"/>
          <w:lang w:val="bg-BG" w:bidi="ar-SA"/>
        </w:rPr>
      </w:pPr>
      <w:r w:rsidRPr="00D648AA">
        <w:rPr>
          <w:rFonts w:ascii="Cambria" w:eastAsia="Times New Roman" w:hAnsi="Cambria" w:cs="Times New Roman"/>
          <w:b/>
          <w:bCs/>
          <w:snapToGrid w:val="0"/>
          <w:sz w:val="24"/>
          <w:szCs w:val="24"/>
          <w:lang w:val="bg-BG" w:bidi="ar-SA"/>
        </w:rPr>
        <w:t>9.6.</w:t>
      </w:r>
      <w:r w:rsidRPr="00D648AA">
        <w:rPr>
          <w:rFonts w:ascii="Cambria" w:eastAsia="Times New Roman" w:hAnsi="Cambria" w:cs="Times New Roman"/>
          <w:snapToGrid w:val="0"/>
          <w:sz w:val="24"/>
          <w:szCs w:val="24"/>
          <w:lang w:val="bg-BG" w:bidi="ar-SA"/>
        </w:rPr>
        <w:t xml:space="preserve"> </w:t>
      </w:r>
      <w:r w:rsidRPr="00D648AA">
        <w:rPr>
          <w:rFonts w:ascii="Cambria" w:eastAsia="Times New Roman" w:hAnsi="Cambria" w:cs="Times New Roman"/>
          <w:sz w:val="24"/>
          <w:szCs w:val="24"/>
          <w:lang w:val="bg-BG" w:eastAsia="en-GB" w:bidi="ar-SA"/>
        </w:rPr>
        <w:t>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9.5, това ще е основание за искане от страна на СНД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61CC4662"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napToGrid w:val="0"/>
          <w:sz w:val="24"/>
          <w:szCs w:val="24"/>
          <w:lang w:val="bg-BG" w:bidi="ar-SA"/>
        </w:rPr>
        <w:t>9.7.</w:t>
      </w:r>
      <w:r w:rsidRPr="00D648AA">
        <w:rPr>
          <w:rFonts w:ascii="Cambria" w:eastAsia="Times New Roman" w:hAnsi="Cambria" w:cs="Times New Roman"/>
          <w:snapToGrid w:val="0"/>
          <w:sz w:val="24"/>
          <w:szCs w:val="24"/>
          <w:lang w:val="bg-BG" w:bidi="ar-SA"/>
        </w:rPr>
        <w:t xml:space="preserve"> </w:t>
      </w:r>
      <w:r w:rsidRPr="00D648AA">
        <w:rPr>
          <w:rFonts w:ascii="Cambria" w:eastAsia="Times New Roman" w:hAnsi="Cambria" w:cs="Times New Roman"/>
          <w:sz w:val="24"/>
          <w:szCs w:val="24"/>
          <w:lang w:val="bg-BG" w:eastAsia="en-GB" w:bidi="ar-SA"/>
        </w:rPr>
        <w:t>Крайният получател</w:t>
      </w:r>
      <w:r w:rsidRPr="00D648AA">
        <w:rPr>
          <w:rFonts w:ascii="Cambria" w:eastAsia="Times New Roman" w:hAnsi="Cambria" w:cs="Times New Roman"/>
          <w:snapToGrid w:val="0"/>
          <w:sz w:val="24"/>
          <w:szCs w:val="24"/>
          <w:lang w:val="bg-BG" w:bidi="ar-SA"/>
        </w:rPr>
        <w:t xml:space="preserve"> гарантира, че правата на </w:t>
      </w:r>
      <w:r w:rsidRPr="00D648AA">
        <w:rPr>
          <w:rFonts w:ascii="Cambria" w:eastAsia="Times New Roman" w:hAnsi="Cambria" w:cs="Times New Roman"/>
          <w:sz w:val="24"/>
          <w:szCs w:val="24"/>
          <w:lang w:val="bg-BG" w:eastAsia="en-GB" w:bidi="ar-SA"/>
        </w:rPr>
        <w:t xml:space="preserve">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Pr="00D648AA">
        <w:rPr>
          <w:rFonts w:ascii="Cambria" w:eastAsia="Times New Roman" w:hAnsi="Cambria" w:cs="Times New Roman"/>
          <w:snapToGrid w:val="0"/>
          <w:sz w:val="24"/>
          <w:szCs w:val="24"/>
          <w:lang w:val="bg-BG" w:bidi="ar-SA"/>
        </w:rPr>
        <w:t xml:space="preserve">външните одитори, извършващи проверки съгласно чл. 11.8, да извършват одити, проверки и проучвания, ще се </w:t>
      </w:r>
      <w:r w:rsidRPr="00D648AA">
        <w:rPr>
          <w:rFonts w:ascii="Cambria" w:eastAsia="Times New Roman" w:hAnsi="Cambria" w:cs="Times New Roman"/>
          <w:sz w:val="24"/>
          <w:szCs w:val="24"/>
          <w:lang w:val="bg-BG" w:eastAsia="en-GB" w:bidi="ar-SA"/>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74B51AB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9.8.</w:t>
      </w:r>
      <w:r w:rsidRPr="00D648AA">
        <w:rPr>
          <w:rFonts w:ascii="Cambria" w:eastAsia="Times New Roman" w:hAnsi="Cambria" w:cs="Times New Roman"/>
          <w:sz w:val="24"/>
          <w:szCs w:val="24"/>
          <w:lang w:val="bg-BG" w:eastAsia="en-GB" w:bidi="ar-SA"/>
        </w:rPr>
        <w:t xml:space="preserve"> В съответствие с чл. 132 от Регламент (ЕС, ЕВРОАТОМ) 1046/2018 крайните получатели съхраняват счетоводните записи и </w:t>
      </w:r>
      <w:proofErr w:type="spellStart"/>
      <w:r w:rsidRPr="00D648AA">
        <w:rPr>
          <w:rFonts w:ascii="Cambria" w:eastAsia="Times New Roman" w:hAnsi="Cambria" w:cs="Times New Roman"/>
          <w:sz w:val="24"/>
          <w:szCs w:val="24"/>
          <w:lang w:val="bg-BG" w:eastAsia="en-GB" w:bidi="ar-SA"/>
        </w:rPr>
        <w:t>разходооправдателните</w:t>
      </w:r>
      <w:proofErr w:type="spellEnd"/>
      <w:r w:rsidRPr="00D648AA">
        <w:rPr>
          <w:rFonts w:ascii="Cambria" w:eastAsia="Times New Roman" w:hAnsi="Cambria" w:cs="Times New Roman"/>
          <w:sz w:val="24"/>
          <w:szCs w:val="24"/>
          <w:lang w:val="bg-BG" w:eastAsia="en-GB" w:bidi="ar-SA"/>
        </w:rPr>
        <w:t xml:space="preserve">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62CF5ECF"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4875142C"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4E93C82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В </w:t>
      </w:r>
      <w:r w:rsidRPr="00D648AA">
        <w:rPr>
          <w:rFonts w:ascii="Cambria" w:eastAsia="Times New Roman" w:hAnsi="Cambria" w:cs="Times New Roman"/>
          <w:sz w:val="24"/>
          <w:szCs w:val="24"/>
          <w:lang w:val="bg-BG" w:eastAsia="x-none" w:bidi="ar-SA"/>
        </w:rPr>
        <w:t xml:space="preserve">случаите, когато предоставеното финансиране представлява държавна/ минимална помощ, срокът на съхранение е винаги 10 години от датата на предоставяне на инцидентната помощта </w:t>
      </w:r>
      <w:proofErr w:type="spellStart"/>
      <w:r w:rsidRPr="00D648AA">
        <w:rPr>
          <w:rFonts w:ascii="Cambria" w:eastAsia="Times New Roman" w:hAnsi="Cambria" w:cs="Times New Roman"/>
          <w:sz w:val="24"/>
          <w:szCs w:val="24"/>
          <w:lang w:val="bg-BG" w:eastAsia="x-none" w:bidi="ar-SA"/>
        </w:rPr>
        <w:t>ad</w:t>
      </w:r>
      <w:proofErr w:type="spellEnd"/>
      <w:r w:rsidRPr="00D648AA">
        <w:rPr>
          <w:rFonts w:ascii="Cambria" w:eastAsia="Times New Roman" w:hAnsi="Cambria" w:cs="Times New Roman"/>
          <w:sz w:val="24"/>
          <w:szCs w:val="24"/>
          <w:lang w:val="bg-BG" w:eastAsia="x-none" w:bidi="ar-SA"/>
        </w:rPr>
        <w:t xml:space="preserve"> </w:t>
      </w:r>
      <w:proofErr w:type="spellStart"/>
      <w:r w:rsidRPr="00D648AA">
        <w:rPr>
          <w:rFonts w:ascii="Cambria" w:eastAsia="Times New Roman" w:hAnsi="Cambria" w:cs="Times New Roman"/>
          <w:sz w:val="24"/>
          <w:szCs w:val="24"/>
          <w:lang w:val="bg-BG" w:eastAsia="x-none" w:bidi="ar-SA"/>
        </w:rPr>
        <w:t>hoc</w:t>
      </w:r>
      <w:proofErr w:type="spellEnd"/>
      <w:r w:rsidRPr="00D648AA">
        <w:rPr>
          <w:rFonts w:ascii="Cambria" w:eastAsia="Times New Roman" w:hAnsi="Cambria" w:cs="Times New Roman"/>
          <w:sz w:val="24"/>
          <w:szCs w:val="24"/>
          <w:lang w:val="bg-BG" w:eastAsia="x-none" w:bidi="ar-SA"/>
        </w:rPr>
        <w:t xml:space="preserve"> или от датата на предоставяне на последната помощ по схемата за помощ.</w:t>
      </w:r>
    </w:p>
    <w:p w14:paraId="167371A4"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65DB6DC1" w14:textId="54912353"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6" w:name="_Toc140151312"/>
      <w:r w:rsidRPr="00D648AA">
        <w:rPr>
          <w:rFonts w:ascii="Cambria" w:eastAsia="Times New Roman" w:hAnsi="Cambria" w:cs="Times New Roman"/>
          <w:b/>
          <w:kern w:val="28"/>
          <w:sz w:val="24"/>
          <w:szCs w:val="24"/>
          <w:lang w:val="bg-BG" w:eastAsia="en-GB" w:bidi="ar-SA"/>
        </w:rPr>
        <w:t xml:space="preserve">Член 10. Задължение за предоставяне на </w:t>
      </w:r>
      <w:r w:rsidR="008B5B69" w:rsidRPr="008B5B69">
        <w:rPr>
          <w:rFonts w:ascii="Cambria" w:eastAsia="Times New Roman" w:hAnsi="Cambria" w:cs="Times New Roman"/>
          <w:b/>
          <w:kern w:val="28"/>
          <w:sz w:val="24"/>
          <w:szCs w:val="24"/>
          <w:lang w:val="bg-BG" w:eastAsia="en-GB" w:bidi="ar-SA"/>
        </w:rPr>
        <w:t>дневни финансови отчети</w:t>
      </w:r>
      <w:r w:rsidR="008B5B69">
        <w:rPr>
          <w:rFonts w:ascii="Cambria" w:eastAsia="Times New Roman" w:hAnsi="Cambria" w:cs="Times New Roman"/>
          <w:b/>
          <w:kern w:val="28"/>
          <w:sz w:val="24"/>
          <w:szCs w:val="24"/>
          <w:lang w:val="bg-BG" w:eastAsia="en-GB" w:bidi="ar-SA"/>
        </w:rPr>
        <w:t xml:space="preserve"> и </w:t>
      </w:r>
      <w:r w:rsidR="008B5B69" w:rsidRPr="008B5B69">
        <w:rPr>
          <w:rFonts w:ascii="Cambria" w:eastAsia="Times New Roman" w:hAnsi="Cambria" w:cs="Times New Roman"/>
          <w:b/>
          <w:kern w:val="28"/>
          <w:sz w:val="24"/>
          <w:szCs w:val="24"/>
          <w:lang w:val="bg-BG" w:eastAsia="en-GB" w:bidi="ar-SA"/>
        </w:rPr>
        <w:t xml:space="preserve"> </w:t>
      </w:r>
      <w:r w:rsidRPr="00D648AA">
        <w:rPr>
          <w:rFonts w:ascii="Cambria" w:eastAsia="Times New Roman" w:hAnsi="Cambria" w:cs="Times New Roman"/>
          <w:b/>
          <w:kern w:val="28"/>
          <w:sz w:val="24"/>
          <w:szCs w:val="24"/>
          <w:lang w:val="bg-BG" w:eastAsia="en-GB" w:bidi="ar-SA"/>
        </w:rPr>
        <w:t>финансово-технически отчети и друга информация</w:t>
      </w:r>
      <w:bookmarkEnd w:id="26"/>
    </w:p>
    <w:p w14:paraId="0DD1E808" w14:textId="77777777" w:rsidR="008B5B69" w:rsidRPr="00C0244D" w:rsidRDefault="00D648AA" w:rsidP="008B5B69">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10.1.</w:t>
      </w:r>
      <w:r w:rsidRPr="00D648AA">
        <w:rPr>
          <w:rFonts w:ascii="Cambria" w:eastAsia="Times New Roman" w:hAnsi="Cambria" w:cs="Times New Roman"/>
          <w:sz w:val="24"/>
          <w:szCs w:val="24"/>
          <w:lang w:val="bg-BG" w:eastAsia="en-GB" w:bidi="ar-SA"/>
        </w:rPr>
        <w:t xml:space="preserve"> </w:t>
      </w:r>
      <w:r w:rsidR="008B5B69" w:rsidRPr="00C0244D">
        <w:rPr>
          <w:rFonts w:ascii="Cambria" w:eastAsia="Times New Roman" w:hAnsi="Cambria" w:cs="Times New Roman"/>
          <w:sz w:val="24"/>
          <w:szCs w:val="24"/>
          <w:lang w:val="bg-BG" w:eastAsia="en-GB" w:bidi="ar-SA"/>
        </w:rPr>
        <w:t>Крайният получател се задължава да изготвя и представя на СНД чрез Информационната система на Механизма за възстановяване и устойчивост (ИС на МВУ) междинни и окончателни дневни финансови отчети (ДФО) и  финансово-технически отчети (ФТО)</w:t>
      </w:r>
      <w:r w:rsidR="008B5B69">
        <w:rPr>
          <w:rFonts w:ascii="Cambria" w:eastAsia="Times New Roman" w:hAnsi="Cambria" w:cs="Times New Roman"/>
          <w:sz w:val="24"/>
          <w:szCs w:val="24"/>
          <w:lang w:eastAsia="en-GB" w:bidi="ar-SA"/>
        </w:rPr>
        <w:t xml:space="preserve"> </w:t>
      </w:r>
      <w:r w:rsidR="008B5B69" w:rsidRPr="00C0244D">
        <w:rPr>
          <w:rFonts w:ascii="Cambria" w:eastAsia="Times New Roman" w:hAnsi="Cambria" w:cs="Times New Roman"/>
          <w:sz w:val="24"/>
          <w:szCs w:val="24"/>
          <w:lang w:val="bg-BG" w:eastAsia="en-GB" w:bidi="ar-SA"/>
        </w:rPr>
        <w:t>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или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 в т.ч. в Ръководството за изпълнение на инвестициите по чл. 31 от ПМС № 114/2022 г., в случай, че такова е издадено от СНД, и в текущи оперативни указания, публикувани от СНД.</w:t>
      </w:r>
    </w:p>
    <w:p w14:paraId="48BF2098" w14:textId="77777777" w:rsidR="008B5B69" w:rsidRPr="009B5063" w:rsidRDefault="008B5B69" w:rsidP="008B5B69">
      <w:pPr>
        <w:spacing w:after="120" w:line="240" w:lineRule="auto"/>
        <w:jc w:val="both"/>
        <w:rPr>
          <w:rFonts w:ascii="Cambria" w:eastAsia="Times New Roman" w:hAnsi="Cambria" w:cs="Times New Roman"/>
          <w:sz w:val="24"/>
          <w:szCs w:val="24"/>
          <w:lang w:val="bg-BG" w:eastAsia="en-GB" w:bidi="ar-SA"/>
        </w:rPr>
      </w:pPr>
      <w:r w:rsidRPr="00C0244D">
        <w:rPr>
          <w:rFonts w:ascii="Cambria" w:eastAsia="Times New Roman" w:hAnsi="Cambria" w:cs="Times New Roman"/>
          <w:sz w:val="24"/>
          <w:szCs w:val="24"/>
          <w:lang w:val="bg-BG" w:eastAsia="en-GB" w:bidi="ar-SA"/>
        </w:rPr>
        <w:t>По изключение, при наличие на обективни и непредвидими обстоятелства, които препятстват крайния получател да спази срок за подаване на (ДФО) и/или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07EA456D" w14:textId="562E1365" w:rsidR="00D648AA" w:rsidRPr="00D648AA" w:rsidRDefault="00D648AA" w:rsidP="008B5B69">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10.2.</w:t>
      </w:r>
      <w:r w:rsidRPr="00D648AA">
        <w:rPr>
          <w:rFonts w:ascii="Cambria" w:eastAsia="Times New Roman" w:hAnsi="Cambria" w:cs="Times New Roman"/>
          <w:sz w:val="24"/>
          <w:szCs w:val="24"/>
          <w:lang w:val="bg-BG" w:eastAsia="en-GB" w:bidi="ar-SA"/>
        </w:rPr>
        <w:t xml:space="preserve"> </w:t>
      </w:r>
      <w:r w:rsidR="008B5B69" w:rsidRPr="00C0244D">
        <w:rPr>
          <w:rFonts w:ascii="Cambria" w:eastAsia="Times New Roman" w:hAnsi="Cambria" w:cs="Times New Roman"/>
          <w:sz w:val="24"/>
          <w:szCs w:val="24"/>
          <w:lang w:val="bg-BG" w:eastAsia="en-GB" w:bidi="ar-SA"/>
        </w:rPr>
        <w:t>Крайният получател подава искане за плащане, което е неразделна част от ДФО. ФТО се подава за всяко тримесечие и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 В случай че отчетите са неправилно попълнени, непълни и/или не окомплектовани с необходимите приложения, СНД може да приложи разпоредбите на чл. 11.2.</w:t>
      </w:r>
    </w:p>
    <w:p w14:paraId="41761FC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10.3.</w:t>
      </w:r>
      <w:r w:rsidRPr="00D648AA">
        <w:rPr>
          <w:rFonts w:ascii="Cambria" w:eastAsia="Times New Roman" w:hAnsi="Cambria" w:cs="Times New Roman"/>
          <w:sz w:val="24"/>
          <w:szCs w:val="24"/>
          <w:lang w:val="bg-BG" w:eastAsia="en-GB" w:bidi="ar-SA"/>
        </w:rPr>
        <w:t xml:space="preserve"> Процедурите за избор на изпълнител по чл. 1.6 подлежат на предварителен и/или последващ контрол за законосъобразност от страна на СНД в съответствие с приложимите за това правила, определени от съответните нормативни актове и/или нарочните указания на СНД. В тази връзка, в случаите на предварителен контрол, крайният получател е длъжен да представи на СНД чрез ИС на МВУ преди провеждането на процедурата проекта на документи по процедурата за избор на изпълнител, съответно да представи на СНД проекта за изменение на вече сключения договор с избрания изпълнител заедно с обосновка за необходимостта от него; в този случай крайният получател следва да обяви процедурата, съответно да подпише изменение на вече сключения договор с определения изпълнител  след получаването на одобрението на СНД. В случаите на последващ контрол </w:t>
      </w:r>
      <w:bookmarkStart w:id="27" w:name="_Hlk109753671"/>
      <w:r w:rsidRPr="00D648AA">
        <w:rPr>
          <w:rFonts w:ascii="Cambria" w:eastAsia="Times New Roman" w:hAnsi="Cambria" w:cs="Times New Roman"/>
          <w:sz w:val="24"/>
          <w:szCs w:val="24"/>
          <w:lang w:val="bg-BG" w:eastAsia="en-GB" w:bidi="ar-SA"/>
        </w:rPr>
        <w:t>крайният получател следва в срок до 5 (пет) работни дни след сключването на договор с изпълнител, да представи на СНД чрез ИС на МВУ пълната документация по възлагането на договора</w:t>
      </w:r>
      <w:bookmarkEnd w:id="27"/>
      <w:r w:rsidRPr="00D648AA">
        <w:rPr>
          <w:rFonts w:ascii="Cambria" w:eastAsia="Times New Roman" w:hAnsi="Cambria" w:cs="Times New Roman"/>
          <w:sz w:val="24"/>
          <w:szCs w:val="24"/>
          <w:lang w:val="bg-BG" w:eastAsia="en-GB" w:bidi="ar-SA"/>
        </w:rPr>
        <w:t xml:space="preserve"> за проверка.</w:t>
      </w:r>
    </w:p>
    <w:p w14:paraId="6BAD92B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10.4.</w:t>
      </w:r>
      <w:r w:rsidRPr="00D648AA">
        <w:rPr>
          <w:rFonts w:ascii="Cambria" w:eastAsia="Times New Roman" w:hAnsi="Cambria" w:cs="Times New Roman"/>
          <w:sz w:val="24"/>
          <w:szCs w:val="24"/>
          <w:lang w:val="bg-BG" w:eastAsia="en-GB" w:bidi="ar-SA"/>
        </w:rPr>
        <w:t xml:space="preserve"> Ако Крайният получател не представи ФТО и/или документацията по чл. 10.3 на СНД и/или упълномощените от него лица и не представи приемливо и изчерпателно писмено обяснение относно неизпълнението на това си </w:t>
      </w:r>
      <w:r w:rsidRPr="00D648AA">
        <w:rPr>
          <w:rFonts w:ascii="Cambria" w:eastAsia="Times New Roman" w:hAnsi="Cambria" w:cs="Times New Roman"/>
          <w:sz w:val="24"/>
          <w:szCs w:val="24"/>
          <w:lang w:val="bg-BG" w:eastAsia="en-GB" w:bidi="ar-SA"/>
        </w:rPr>
        <w:lastRenderedPageBreak/>
        <w:t>задължение, СНД има право да прекрати договора по реда на чл. 20.2.xi) и да изиска възстановяване на  недължимо платените суми по реда на чл. 13.</w:t>
      </w:r>
    </w:p>
    <w:p w14:paraId="7CE37C7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10.5.</w:t>
      </w:r>
      <w:r w:rsidRPr="00D648AA">
        <w:rPr>
          <w:rFonts w:ascii="Cambria" w:eastAsia="Times New Roman" w:hAnsi="Cambria" w:cs="Times New Roman"/>
          <w:sz w:val="24"/>
          <w:szCs w:val="24"/>
          <w:lang w:val="bg-BG" w:eastAsia="en-GB" w:bidi="ar-SA"/>
        </w:rPr>
        <w:t xml:space="preserve"> Крайният получател е запознат, че в края на изпълнението на инвестицията подлежи на контрол, който да удостовери, че изпълнението на инвестицията действително съблюдава принципа за „</w:t>
      </w:r>
      <w:proofErr w:type="spellStart"/>
      <w:r w:rsidRPr="00D648AA">
        <w:rPr>
          <w:rFonts w:ascii="Cambria" w:eastAsia="Times New Roman" w:hAnsi="Cambria" w:cs="Times New Roman"/>
          <w:sz w:val="24"/>
          <w:szCs w:val="24"/>
          <w:lang w:val="bg-BG" w:eastAsia="en-GB" w:bidi="ar-SA"/>
        </w:rPr>
        <w:t>ненанасяне</w:t>
      </w:r>
      <w:proofErr w:type="spellEnd"/>
      <w:r w:rsidRPr="00D648AA">
        <w:rPr>
          <w:rFonts w:ascii="Cambria" w:eastAsia="Times New Roman" w:hAnsi="Cambria" w:cs="Times New Roman"/>
          <w:sz w:val="24"/>
          <w:szCs w:val="24"/>
          <w:lang w:val="bg-BG" w:eastAsia="en-GB" w:bidi="ar-SA"/>
        </w:rPr>
        <w:t xml:space="preserve"> на значителни вреди“ съгласно Регламента (ЕС) 2021/241 и Техническите насоки на ЕК „</w:t>
      </w:r>
      <w:proofErr w:type="spellStart"/>
      <w:r w:rsidRPr="00D648AA">
        <w:rPr>
          <w:rFonts w:ascii="Cambria" w:eastAsia="Times New Roman" w:hAnsi="Cambria" w:cs="Times New Roman"/>
          <w:sz w:val="24"/>
          <w:szCs w:val="24"/>
          <w:lang w:val="bg-BG" w:eastAsia="en-GB" w:bidi="ar-SA"/>
        </w:rPr>
        <w:t>Ненанасяне</w:t>
      </w:r>
      <w:proofErr w:type="spellEnd"/>
      <w:r w:rsidRPr="00D648AA">
        <w:rPr>
          <w:rFonts w:ascii="Cambria" w:eastAsia="Times New Roman" w:hAnsi="Cambria" w:cs="Times New Roman"/>
          <w:sz w:val="24"/>
          <w:szCs w:val="24"/>
          <w:lang w:val="bg-BG" w:eastAsia="en-GB" w:bidi="ar-SA"/>
        </w:rPr>
        <w:t xml:space="preserve"> на значителни вреди“ (2021/C58/01), включително, ако е необходимо, чрез изготвен от независим одитор технически доклад за удостоверяване на спазването на принципа. Ако бъде констатирано несъответствие с принципа за „</w:t>
      </w:r>
      <w:proofErr w:type="spellStart"/>
      <w:r w:rsidRPr="00D648AA">
        <w:rPr>
          <w:rFonts w:ascii="Cambria" w:eastAsia="Times New Roman" w:hAnsi="Cambria" w:cs="Times New Roman"/>
          <w:sz w:val="24"/>
          <w:szCs w:val="24"/>
          <w:lang w:val="bg-BG" w:eastAsia="en-GB" w:bidi="ar-SA"/>
        </w:rPr>
        <w:t>ненанасяне</w:t>
      </w:r>
      <w:proofErr w:type="spellEnd"/>
      <w:r w:rsidRPr="00D648AA">
        <w:rPr>
          <w:rFonts w:ascii="Cambria" w:eastAsia="Times New Roman" w:hAnsi="Cambria" w:cs="Times New Roman"/>
          <w:sz w:val="24"/>
          <w:szCs w:val="24"/>
          <w:lang w:val="bg-BG" w:eastAsia="en-GB" w:bidi="ar-SA"/>
        </w:rPr>
        <w:t xml:space="preserve"> на значителни вреди“, договорът за финансиране ще се счита за изцяло неизпълнен, като това ще доведе до възстановяване на помощта по реда на чл. 13.</w:t>
      </w:r>
    </w:p>
    <w:p w14:paraId="3E2B6575" w14:textId="77777777" w:rsidR="00D648AA" w:rsidRPr="00D648AA"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sz w:val="24"/>
          <w:szCs w:val="24"/>
          <w:lang w:val="bg-BG" w:eastAsia="en-GB" w:bidi="ar-SA"/>
        </w:rPr>
        <w:t>10.6.</w:t>
      </w:r>
      <w:r w:rsidRPr="00D648AA">
        <w:rPr>
          <w:rFonts w:ascii="Cambria" w:eastAsia="Times New Roman" w:hAnsi="Cambria" w:cs="Times New Roman"/>
          <w:sz w:val="24"/>
          <w:szCs w:val="24"/>
          <w:lang w:val="bg-BG" w:eastAsia="en-GB" w:bidi="ar-SA"/>
        </w:rPr>
        <w:t xml:space="preserve"> Крайният получател трябва да предоставя на </w:t>
      </w:r>
      <w:r w:rsidRPr="00D648AA">
        <w:rPr>
          <w:rFonts w:ascii="Cambria" w:eastAsia="Times New Roman" w:hAnsi="Cambria" w:cs="Times New Roman"/>
          <w:color w:val="000000"/>
          <w:sz w:val="24"/>
          <w:szCs w:val="24"/>
          <w:lang w:val="bg-BG" w:eastAsia="en-GB" w:bidi="ar-SA"/>
        </w:rPr>
        <w:t>СНД, и/</w:t>
      </w:r>
      <w:r w:rsidRPr="00D648AA">
        <w:rPr>
          <w:rFonts w:ascii="Cambria" w:eastAsia="Times New Roman" w:hAnsi="Cambria" w:cs="Times New Roman"/>
          <w:sz w:val="24"/>
          <w:szCs w:val="24"/>
          <w:lang w:val="bg-BG" w:eastAsia="en-GB" w:bidi="ar-SA"/>
        </w:rPr>
        <w:t xml:space="preserve">или упълномощените от него лица, </w:t>
      </w:r>
      <w:r w:rsidRPr="00D648AA">
        <w:rPr>
          <w:rFonts w:ascii="Cambria" w:eastAsia="Times New Roman" w:hAnsi="Cambria" w:cs="Times New Roman"/>
          <w:color w:val="000000"/>
          <w:sz w:val="24"/>
          <w:szCs w:val="24"/>
          <w:lang w:val="bg-BG" w:eastAsia="en-GB" w:bidi="ar-SA"/>
        </w:rPr>
        <w:t xml:space="preserve">както и на всички национални и европейски контролни и одитиращи органи, вкл. одиторите, </w:t>
      </w:r>
      <w:r w:rsidRPr="00D648AA">
        <w:rPr>
          <w:rFonts w:ascii="Cambria" w:eastAsia="Times New Roman" w:hAnsi="Cambria" w:cs="Times New Roman"/>
          <w:snapToGrid w:val="0"/>
          <w:sz w:val="24"/>
          <w:szCs w:val="24"/>
          <w:lang w:val="bg-BG" w:bidi="ar-SA"/>
        </w:rPr>
        <w:t xml:space="preserve">извършващи проверки съгласно чл. 11.8, </w:t>
      </w:r>
      <w:r w:rsidRPr="00D648AA">
        <w:rPr>
          <w:rFonts w:ascii="Cambria" w:eastAsia="Times New Roman" w:hAnsi="Cambria" w:cs="Times New Roman"/>
          <w:color w:val="000000"/>
          <w:sz w:val="24"/>
          <w:szCs w:val="24"/>
          <w:lang w:val="bg-BG" w:eastAsia="en-GB" w:bidi="ar-SA"/>
        </w:rPr>
        <w:t>цялата изисквана информация относно изпълнението на инвестицията в изрично определения от тях срок.</w:t>
      </w:r>
    </w:p>
    <w:p w14:paraId="21E00D3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10.7.</w:t>
      </w:r>
      <w:r w:rsidRPr="00D648AA">
        <w:rPr>
          <w:rFonts w:ascii="Cambria" w:eastAsia="Times New Roman" w:hAnsi="Cambria" w:cs="Times New Roman"/>
          <w:sz w:val="24"/>
          <w:szCs w:val="24"/>
          <w:lang w:val="bg-BG" w:eastAsia="en-GB" w:bidi="ar-SA"/>
        </w:rPr>
        <w:t xml:space="preserve"> Ако СНД извършва текуща или последваща оценка на одобрения проект (инвестиция по ПВУ),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 9.4 и чл. 9.5.</w:t>
      </w:r>
    </w:p>
    <w:p w14:paraId="2B67333F"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10.8.</w:t>
      </w:r>
      <w:r w:rsidRPr="00D648AA">
        <w:rPr>
          <w:rFonts w:ascii="Cambria" w:eastAsia="Times New Roman" w:hAnsi="Cambria" w:cs="Times New Roman"/>
          <w:sz w:val="24"/>
          <w:szCs w:val="24"/>
          <w:lang w:val="bg-BG" w:eastAsia="en-GB" w:bidi="ar-SA"/>
        </w:rPr>
        <w:t xml:space="preserve"> Страна по договора, извършила или възложила извършване на оценка относно одобрения проект (инвестиция по ПВУ), предоставя копие от доклада за оценката на другата страна. </w:t>
      </w:r>
    </w:p>
    <w:p w14:paraId="3125C9EF"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1C0ABB2" w14:textId="7A0464AC"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8" w:name="_Toc140151313"/>
      <w:r w:rsidRPr="00D648AA">
        <w:rPr>
          <w:rFonts w:ascii="Cambria" w:eastAsia="Times New Roman" w:hAnsi="Cambria" w:cs="Times New Roman"/>
          <w:b/>
          <w:kern w:val="28"/>
          <w:sz w:val="24"/>
          <w:szCs w:val="24"/>
          <w:lang w:val="bg-BG" w:eastAsia="en-GB" w:bidi="ar-SA"/>
        </w:rPr>
        <w:t xml:space="preserve">Член 11. </w:t>
      </w:r>
      <w:bookmarkEnd w:id="28"/>
      <w:r w:rsidR="008B5B69" w:rsidRPr="00C0244D">
        <w:rPr>
          <w:rFonts w:ascii="Cambria" w:eastAsia="Times New Roman" w:hAnsi="Cambria" w:cs="Times New Roman"/>
          <w:b/>
          <w:kern w:val="28"/>
          <w:sz w:val="24"/>
          <w:szCs w:val="24"/>
          <w:lang w:val="bg-BG" w:eastAsia="en-GB" w:bidi="ar-SA"/>
        </w:rPr>
        <w:t>Одобряване на дневните финансови отчети и Финансово-техническите отчети и извършване на плащанията</w:t>
      </w:r>
    </w:p>
    <w:p w14:paraId="27878549" w14:textId="787676EC"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11.1.</w:t>
      </w:r>
      <w:r w:rsidRPr="00D648AA">
        <w:rPr>
          <w:rFonts w:ascii="Cambria" w:eastAsia="Times New Roman" w:hAnsi="Cambria" w:cs="Times New Roman"/>
          <w:sz w:val="24"/>
          <w:szCs w:val="24"/>
          <w:lang w:val="bg-BG" w:eastAsia="en-GB" w:bidi="ar-SA"/>
        </w:rPr>
        <w:t xml:space="preserve"> </w:t>
      </w:r>
      <w:r w:rsidR="008B5B69" w:rsidRPr="008B5B69">
        <w:rPr>
          <w:rFonts w:ascii="Cambria" w:eastAsia="Times New Roman" w:hAnsi="Cambria" w:cs="Times New Roman"/>
          <w:sz w:val="24"/>
          <w:szCs w:val="24"/>
          <w:lang w:val="bg-BG" w:eastAsia="en-GB" w:bidi="ar-SA"/>
        </w:rPr>
        <w:t>СНД преглежда и се произнася по подадените от крайния получател ДФО и ФТО в срок от 10  работни дни от подаването им, като проверява съответствието на изпълнението на етапите и целите на инвестицията с всички приложими за това правила.</w:t>
      </w:r>
    </w:p>
    <w:p w14:paraId="022A6A8C" w14:textId="77777777" w:rsidR="008B5B69" w:rsidRPr="00B66005" w:rsidRDefault="00D648AA" w:rsidP="008B5B69">
      <w:pPr>
        <w:jc w:val="both"/>
        <w:rPr>
          <w:rFonts w:ascii="Cambria" w:hAnsi="Cambria" w:cs="Times New Roman"/>
          <w:sz w:val="24"/>
          <w:szCs w:val="24"/>
          <w:lang w:val="bg-BG"/>
        </w:rPr>
      </w:pPr>
      <w:r w:rsidRPr="00D648AA">
        <w:rPr>
          <w:rFonts w:ascii="Cambria" w:eastAsia="Times New Roman" w:hAnsi="Cambria" w:cs="Times New Roman"/>
          <w:b/>
          <w:bCs/>
          <w:sz w:val="24"/>
          <w:szCs w:val="24"/>
          <w:lang w:val="bg-BG" w:eastAsia="en-GB" w:bidi="ar-SA"/>
        </w:rPr>
        <w:t>11.2.</w:t>
      </w:r>
      <w:r w:rsidRPr="00D648AA">
        <w:rPr>
          <w:rFonts w:ascii="Cambria" w:eastAsia="Times New Roman" w:hAnsi="Cambria" w:cs="Times New Roman"/>
          <w:sz w:val="24"/>
          <w:szCs w:val="24"/>
          <w:lang w:val="bg-BG" w:eastAsia="en-GB" w:bidi="ar-SA"/>
        </w:rPr>
        <w:t xml:space="preserve"> </w:t>
      </w:r>
      <w:r w:rsidR="008B5B69" w:rsidRPr="00B66005">
        <w:rPr>
          <w:rFonts w:ascii="Cambria" w:hAnsi="Cambria" w:cs="Times New Roman"/>
          <w:sz w:val="24"/>
          <w:szCs w:val="24"/>
          <w:lang w:val="bg-BG"/>
        </w:rPr>
        <w:t>СНД може да спре срока за произнасяне по ДФО и ФТО по чл. 11.1, като уведоми за това  крайния получател, в случай, че:</w:t>
      </w:r>
    </w:p>
    <w:p w14:paraId="30462240" w14:textId="77777777" w:rsidR="008B5B69" w:rsidRPr="00B66005" w:rsidRDefault="008B5B69" w:rsidP="008B5B69">
      <w:pPr>
        <w:jc w:val="both"/>
        <w:rPr>
          <w:rFonts w:ascii="Cambria" w:hAnsi="Cambria" w:cs="Times New Roman"/>
          <w:sz w:val="24"/>
          <w:szCs w:val="24"/>
          <w:lang w:val="bg-BG"/>
        </w:rPr>
      </w:pPr>
      <w:r w:rsidRPr="00B66005">
        <w:rPr>
          <w:rFonts w:ascii="Cambria" w:hAnsi="Cambria" w:cs="Times New Roman"/>
          <w:sz w:val="24"/>
          <w:szCs w:val="24"/>
          <w:lang w:val="bg-BG"/>
        </w:rPr>
        <w:t xml:space="preserve">11.2.1. В доклада или приложенията към него са налице неясноти, </w:t>
      </w:r>
      <w:proofErr w:type="spellStart"/>
      <w:r w:rsidRPr="00B66005">
        <w:rPr>
          <w:rFonts w:ascii="Cambria" w:hAnsi="Cambria" w:cs="Times New Roman"/>
          <w:sz w:val="24"/>
          <w:szCs w:val="24"/>
          <w:lang w:val="bg-BG"/>
        </w:rPr>
        <w:t>непълноти</w:t>
      </w:r>
      <w:proofErr w:type="spellEnd"/>
      <w:r w:rsidRPr="00B66005">
        <w:rPr>
          <w:rFonts w:ascii="Cambria" w:hAnsi="Cambria" w:cs="Times New Roman"/>
          <w:sz w:val="24"/>
          <w:szCs w:val="24"/>
          <w:lang w:val="bg-BG"/>
        </w:rPr>
        <w:t xml:space="preserve"> и/или неточности, които изискват допълнителна проверка. В такива случаи:</w:t>
      </w:r>
    </w:p>
    <w:p w14:paraId="0D9CBD3C" w14:textId="77777777" w:rsidR="008B5B69" w:rsidRPr="00087387" w:rsidRDefault="008B5B69" w:rsidP="008B5B69">
      <w:pPr>
        <w:jc w:val="both"/>
        <w:rPr>
          <w:rFonts w:ascii="Cambria" w:hAnsi="Cambria" w:cs="Times New Roman"/>
          <w:sz w:val="24"/>
          <w:szCs w:val="24"/>
          <w:lang w:val="bg-BG"/>
        </w:rPr>
      </w:pPr>
      <w:r w:rsidRPr="00B66005">
        <w:rPr>
          <w:rFonts w:ascii="Cambria" w:hAnsi="Cambria" w:cs="Times New Roman"/>
          <w:sz w:val="24"/>
          <w:szCs w:val="24"/>
          <w:lang w:val="bg-BG"/>
        </w:rPr>
        <w:t>i)</w:t>
      </w:r>
      <w:r w:rsidRPr="00B66005">
        <w:rPr>
          <w:rFonts w:ascii="Cambria" w:hAnsi="Cambria" w:cs="Times New Roman"/>
          <w:sz w:val="24"/>
          <w:szCs w:val="24"/>
          <w:lang w:val="bg-BG"/>
        </w:rPr>
        <w:tab/>
        <w:t>СНД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е не повече от 3 (</w:t>
      </w:r>
      <w:r w:rsidRPr="00087387">
        <w:rPr>
          <w:rFonts w:ascii="Cambria" w:hAnsi="Cambria" w:cs="Times New Roman"/>
          <w:sz w:val="24"/>
          <w:szCs w:val="24"/>
          <w:lang w:val="bg-BG"/>
        </w:rPr>
        <w:t>три) работни дни от изпращането на искането. В този случай срокът за произнасяне по ДФО и ФТО спира да тече за времето от изпращане на искането към крайния получател до представянето на необходимата пълна, ясна и точна информация;</w:t>
      </w:r>
    </w:p>
    <w:p w14:paraId="511451F4" w14:textId="77777777" w:rsidR="008B5B69" w:rsidRPr="00087387" w:rsidRDefault="008B5B69" w:rsidP="008B5B69">
      <w:pPr>
        <w:jc w:val="both"/>
        <w:rPr>
          <w:rFonts w:ascii="Cambria" w:hAnsi="Cambria" w:cs="Times New Roman"/>
          <w:sz w:val="24"/>
          <w:szCs w:val="24"/>
          <w:lang w:val="bg-BG"/>
        </w:rPr>
      </w:pPr>
      <w:r w:rsidRPr="00087387">
        <w:rPr>
          <w:rFonts w:ascii="Cambria" w:hAnsi="Cambria" w:cs="Times New Roman"/>
          <w:sz w:val="24"/>
          <w:szCs w:val="24"/>
          <w:lang w:val="bg-BG"/>
        </w:rPr>
        <w:t>ii)</w:t>
      </w:r>
      <w:r w:rsidRPr="00087387">
        <w:rPr>
          <w:rFonts w:ascii="Cambria" w:hAnsi="Cambria" w:cs="Times New Roman"/>
          <w:sz w:val="24"/>
          <w:szCs w:val="24"/>
          <w:lang w:val="bg-BG"/>
        </w:rPr>
        <w:tab/>
        <w:t xml:space="preserve">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w:t>
      </w:r>
      <w:r w:rsidRPr="00087387">
        <w:rPr>
          <w:rFonts w:ascii="Cambria" w:hAnsi="Cambria" w:cs="Times New Roman"/>
          <w:sz w:val="24"/>
          <w:szCs w:val="24"/>
          <w:lang w:val="bg-BG"/>
        </w:rPr>
        <w:lastRenderedPageBreak/>
        <w:t>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1398EF76" w14:textId="77777777" w:rsidR="008B5B69" w:rsidRPr="00087387" w:rsidRDefault="008B5B69" w:rsidP="008B5B69">
      <w:pPr>
        <w:jc w:val="both"/>
        <w:rPr>
          <w:rFonts w:ascii="Cambria" w:hAnsi="Cambria" w:cs="Times New Roman"/>
          <w:sz w:val="24"/>
          <w:szCs w:val="24"/>
          <w:lang w:val="bg-BG"/>
        </w:rPr>
      </w:pPr>
      <w:r w:rsidRPr="00087387">
        <w:rPr>
          <w:rFonts w:ascii="Cambria" w:hAnsi="Cambria" w:cs="Times New Roman"/>
          <w:sz w:val="24"/>
          <w:szCs w:val="24"/>
          <w:lang w:val="bg-BG"/>
        </w:rPr>
        <w:t xml:space="preserve">11.2.2.  Налице е </w:t>
      </w:r>
      <w:proofErr w:type="spellStart"/>
      <w:r w:rsidRPr="00087387">
        <w:rPr>
          <w:rFonts w:ascii="Cambria" w:hAnsi="Cambria" w:cs="Times New Roman"/>
          <w:sz w:val="24"/>
          <w:szCs w:val="24"/>
          <w:lang w:val="bg-BG"/>
        </w:rPr>
        <w:t>неприключила</w:t>
      </w:r>
      <w:proofErr w:type="spellEnd"/>
      <w:r w:rsidRPr="00087387">
        <w:rPr>
          <w:rFonts w:ascii="Cambria" w:hAnsi="Cambria" w:cs="Times New Roman"/>
          <w:sz w:val="24"/>
          <w:szCs w:val="24"/>
          <w:lang w:val="bg-BG"/>
        </w:rPr>
        <w:t xml:space="preserve"> проверка по данни за нередност по смисъла на членове 4</w:t>
      </w:r>
      <w:r>
        <w:rPr>
          <w:rFonts w:ascii="Cambria" w:hAnsi="Cambria" w:cs="Times New Roman"/>
          <w:sz w:val="24"/>
          <w:szCs w:val="24"/>
          <w:lang w:val="bg-BG"/>
        </w:rPr>
        <w:t xml:space="preserve"> </w:t>
      </w:r>
      <w:r w:rsidRPr="00087387">
        <w:rPr>
          <w:rFonts w:ascii="Cambria" w:hAnsi="Cambria" w:cs="Times New Roman"/>
          <w:sz w:val="24"/>
          <w:szCs w:val="24"/>
          <w:lang w:val="bg-BG"/>
        </w:rPr>
        <w:t>– 8 във връзка с изпълнението на инвестицията. В този случай произнасянето по ДФО и ФТО се спира до приключването на проверката за нередност по съответния ред.</w:t>
      </w:r>
    </w:p>
    <w:p w14:paraId="49B54DD0" w14:textId="744DE8B6" w:rsidR="00D648AA" w:rsidRPr="00D648AA" w:rsidRDefault="00D648AA" w:rsidP="008B5B69">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11.3.</w:t>
      </w:r>
      <w:r w:rsidRPr="00D648AA">
        <w:rPr>
          <w:rFonts w:ascii="Cambria" w:eastAsia="Times New Roman" w:hAnsi="Cambria" w:cs="Times New Roman"/>
          <w:sz w:val="24"/>
          <w:szCs w:val="24"/>
          <w:lang w:val="bg-BG" w:eastAsia="en-GB" w:bidi="ar-SA"/>
        </w:rPr>
        <w:t xml:space="preserve"> </w:t>
      </w:r>
      <w:r w:rsidR="008B5B69" w:rsidRPr="008B5B69">
        <w:rPr>
          <w:rFonts w:ascii="Cambria" w:eastAsia="Times New Roman" w:hAnsi="Cambria" w:cs="Times New Roman"/>
          <w:sz w:val="24"/>
          <w:szCs w:val="24"/>
          <w:lang w:val="bg-BG" w:eastAsia="en-GB" w:bidi="ar-SA"/>
        </w:rPr>
        <w:t>В случаите по чл. 11.2 срокът за произнасяне по ДФО и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0EF815DC" w14:textId="77777777" w:rsidR="008B5B69" w:rsidRPr="009B5063" w:rsidRDefault="00D648AA" w:rsidP="008B5B69">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11.4.</w:t>
      </w:r>
      <w:r w:rsidRPr="00D648AA">
        <w:rPr>
          <w:rFonts w:ascii="Cambria" w:eastAsia="Times New Roman" w:hAnsi="Cambria" w:cs="Times New Roman"/>
          <w:sz w:val="24"/>
          <w:szCs w:val="24"/>
          <w:lang w:val="bg-BG" w:eastAsia="en-GB" w:bidi="ar-SA"/>
        </w:rPr>
        <w:t xml:space="preserve"> </w:t>
      </w:r>
      <w:r w:rsidR="008B5B69" w:rsidRPr="00C0244D">
        <w:rPr>
          <w:rFonts w:ascii="Cambria" w:eastAsia="Times New Roman" w:hAnsi="Cambria" w:cs="Times New Roman"/>
          <w:sz w:val="24"/>
          <w:szCs w:val="24"/>
          <w:lang w:val="bg-BG" w:eastAsia="en-GB" w:bidi="ar-SA"/>
        </w:rPr>
        <w:t>СНД се произнася по ДФО и ФТО в съответствие в 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І, СНД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w:t>
      </w:r>
    </w:p>
    <w:p w14:paraId="2F9D207F"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11.5.</w:t>
      </w:r>
      <w:r w:rsidRPr="00D648AA">
        <w:rPr>
          <w:rFonts w:ascii="Cambria" w:eastAsia="Times New Roman" w:hAnsi="Cambria" w:cs="Times New Roman"/>
          <w:sz w:val="24"/>
          <w:szCs w:val="24"/>
          <w:lang w:val="bg-BG" w:eastAsia="en-GB" w:bidi="ar-SA"/>
        </w:rPr>
        <w:t xml:space="preserve"> Въз основа на одобреното пълно или частично изпълнение на инвестицията по чл. 11.4, СНД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членове 4- 8.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39F46F2B" w14:textId="77777777" w:rsidR="00D648AA" w:rsidRPr="00FF6CA6"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11.6.</w:t>
      </w:r>
      <w:r w:rsidRPr="00D648AA">
        <w:rPr>
          <w:rFonts w:ascii="Cambria" w:eastAsia="Times New Roman" w:hAnsi="Cambria" w:cs="Times New Roman"/>
          <w:sz w:val="24"/>
          <w:szCs w:val="24"/>
          <w:lang w:val="bg-BG" w:eastAsia="en-GB" w:bidi="ar-SA"/>
        </w:rPr>
        <w:t xml:space="preserve"> 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 като приложи към нея процента на  безвъзмездно финансиране, определен в описанието на инвестицията – Приложение І. </w:t>
      </w:r>
      <w:r w:rsidRPr="00FF6CA6">
        <w:rPr>
          <w:rFonts w:ascii="Cambria" w:eastAsia="Times New Roman" w:hAnsi="Cambria" w:cs="Times New Roman"/>
          <w:sz w:val="24"/>
          <w:szCs w:val="24"/>
          <w:lang w:val="bg-BG" w:eastAsia="en-GB" w:bidi="ar-SA"/>
        </w:rPr>
        <w:t>Размерът на окончателното плащане се определя в съответствие с чл. 12.3.</w:t>
      </w:r>
    </w:p>
    <w:p w14:paraId="7159A5F3" w14:textId="2042B85C" w:rsidR="00D648AA" w:rsidRPr="00FF6CA6" w:rsidRDefault="00D648AA" w:rsidP="00D648AA">
      <w:pPr>
        <w:spacing w:after="120" w:line="240" w:lineRule="auto"/>
        <w:jc w:val="both"/>
        <w:rPr>
          <w:rFonts w:ascii="Cambria" w:eastAsia="Times New Roman" w:hAnsi="Cambria" w:cs="Times New Roman"/>
          <w:sz w:val="24"/>
          <w:szCs w:val="24"/>
          <w:lang w:val="bg-BG" w:eastAsia="en-GB" w:bidi="ar-SA"/>
        </w:rPr>
      </w:pPr>
      <w:r w:rsidRPr="00FF6CA6">
        <w:rPr>
          <w:rFonts w:ascii="Cambria" w:eastAsia="Times New Roman" w:hAnsi="Cambria" w:cs="Times New Roman"/>
          <w:b/>
          <w:bCs/>
          <w:sz w:val="24"/>
          <w:szCs w:val="24"/>
          <w:lang w:val="bg-BG" w:eastAsia="en-GB" w:bidi="ar-SA"/>
        </w:rPr>
        <w:t>11.7</w:t>
      </w:r>
      <w:r w:rsidRPr="00FF6CA6">
        <w:rPr>
          <w:rFonts w:ascii="Cambria" w:eastAsia="Times New Roman" w:hAnsi="Cambria" w:cs="Times New Roman"/>
          <w:sz w:val="24"/>
          <w:szCs w:val="24"/>
          <w:lang w:val="bg-BG" w:eastAsia="en-GB" w:bidi="ar-SA"/>
        </w:rPr>
        <w:t xml:space="preserve">. </w:t>
      </w:r>
      <w:r w:rsidR="00361E15" w:rsidRPr="00361E15">
        <w:rPr>
          <w:rFonts w:ascii="Cambria" w:eastAsia="Times New Roman" w:hAnsi="Cambria" w:cs="Times New Roman"/>
          <w:sz w:val="24"/>
          <w:szCs w:val="24"/>
          <w:lang w:val="bg-BG" w:eastAsia="en-GB" w:bidi="ar-SA"/>
        </w:rPr>
        <w:t>СНД извършва плащането на одобрената сума безвъзмездно финансиране в срок от 30 дни от одобрението на съответния ДФО по реда на чл. 11.1 – 11.5.</w:t>
      </w:r>
    </w:p>
    <w:p w14:paraId="2C994DE7" w14:textId="77777777" w:rsidR="00361E15" w:rsidRDefault="00361E15" w:rsidP="00361E15">
      <w:pPr>
        <w:spacing w:after="120" w:line="240" w:lineRule="auto"/>
        <w:jc w:val="both"/>
        <w:rPr>
          <w:rFonts w:ascii="Cambria" w:hAnsi="Cambria" w:cs="Times New Roman"/>
          <w:sz w:val="24"/>
          <w:szCs w:val="24"/>
          <w:lang w:val="bg-BG"/>
        </w:rPr>
      </w:pPr>
      <w:r w:rsidRPr="00087387">
        <w:rPr>
          <w:rFonts w:ascii="Cambria" w:hAnsi="Cambria" w:cs="Times New Roman"/>
          <w:sz w:val="24"/>
          <w:szCs w:val="24"/>
          <w:lang w:val="bg-BG"/>
        </w:rPr>
        <w:t xml:space="preserve">СНД може да спре извършването на плащанията по договора без предизвестие, ако след одобрението на ДФО постъпят данни за обстоятелства по чл. 20.2.i) – ix), до окончателното установяване по съответния ред на наличието или </w:t>
      </w:r>
      <w:proofErr w:type="spellStart"/>
      <w:r w:rsidRPr="00087387">
        <w:rPr>
          <w:rFonts w:ascii="Cambria" w:hAnsi="Cambria" w:cs="Times New Roman"/>
          <w:sz w:val="24"/>
          <w:szCs w:val="24"/>
          <w:lang w:val="bg-BG"/>
        </w:rPr>
        <w:t>неналичието</w:t>
      </w:r>
      <w:proofErr w:type="spellEnd"/>
      <w:r w:rsidRPr="00087387">
        <w:rPr>
          <w:rFonts w:ascii="Cambria" w:hAnsi="Cambria" w:cs="Times New Roman"/>
          <w:sz w:val="24"/>
          <w:szCs w:val="24"/>
          <w:lang w:val="bg-BG"/>
        </w:rPr>
        <w:t xml:space="preserve"> на такива обстоятелства. В случай, че съответното обстоятелство </w:t>
      </w:r>
      <w:r w:rsidRPr="00087387">
        <w:rPr>
          <w:rFonts w:ascii="Cambria" w:hAnsi="Cambria" w:cs="Times New Roman"/>
          <w:sz w:val="24"/>
          <w:szCs w:val="24"/>
          <w:lang w:val="bg-BG"/>
        </w:rPr>
        <w:lastRenderedPageBreak/>
        <w:t>бъде потвърдено, СНД може да упражни правата си по чл. 20.2 и чл. 20.4, като одобрените, но неизвършени плащания, се считат за отменени.</w:t>
      </w:r>
    </w:p>
    <w:p w14:paraId="1ABA72B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11.8.</w:t>
      </w:r>
      <w:r w:rsidRPr="00D648AA">
        <w:rPr>
          <w:rFonts w:ascii="Cambria" w:eastAsia="Times New Roman" w:hAnsi="Cambria" w:cs="Times New Roman"/>
          <w:sz w:val="24"/>
          <w:szCs w:val="24"/>
          <w:lang w:val="bg-BG" w:eastAsia="en-GB" w:bidi="ar-SA"/>
        </w:rPr>
        <w:t xml:space="preserve"> 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7DD097E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color w:val="000000"/>
          <w:sz w:val="24"/>
          <w:szCs w:val="24"/>
          <w:lang w:val="bg-BG" w:eastAsia="en-GB" w:bidi="ar-SA"/>
        </w:rPr>
        <w:t>11.9.</w:t>
      </w:r>
      <w:r w:rsidRPr="00D648AA">
        <w:rPr>
          <w:rFonts w:ascii="Cambria" w:eastAsia="Times New Roman" w:hAnsi="Cambria" w:cs="Times New Roman"/>
          <w:color w:val="000000"/>
          <w:sz w:val="24"/>
          <w:szCs w:val="24"/>
          <w:lang w:val="bg-BG" w:eastAsia="en-GB" w:bidi="ar-SA"/>
        </w:rPr>
        <w:t xml:space="preserve"> Сумите на безвъзмездното финансиране, изплащани от </w:t>
      </w:r>
      <w:r w:rsidRPr="00D648AA">
        <w:rPr>
          <w:rFonts w:ascii="Cambria" w:eastAsia="Times New Roman" w:hAnsi="Cambria" w:cs="Times New Roman"/>
          <w:sz w:val="24"/>
          <w:szCs w:val="24"/>
          <w:lang w:val="bg-BG" w:eastAsia="en-GB" w:bidi="ar-SA"/>
        </w:rPr>
        <w:t>СНД</w:t>
      </w:r>
      <w:r w:rsidRPr="00D648AA">
        <w:rPr>
          <w:rFonts w:ascii="Cambria" w:eastAsia="Times New Roman" w:hAnsi="Cambria" w:cs="Times New Roman"/>
          <w:color w:val="000000"/>
          <w:sz w:val="24"/>
          <w:szCs w:val="24"/>
          <w:lang w:val="bg-BG" w:eastAsia="en-GB" w:bidi="ar-SA"/>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46611BB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11.10</w:t>
      </w:r>
      <w:r w:rsidRPr="00D648AA">
        <w:rPr>
          <w:rFonts w:ascii="Cambria" w:eastAsia="Times New Roman" w:hAnsi="Cambria" w:cs="Times New Roman"/>
          <w:sz w:val="24"/>
          <w:szCs w:val="24"/>
          <w:lang w:val="bg-BG" w:eastAsia="en-GB" w:bidi="ar-SA"/>
        </w:rPr>
        <w:t xml:space="preserve">. СНД извършва плащанията в лева, съобразно разпоредбите на договора. </w:t>
      </w:r>
    </w:p>
    <w:p w14:paraId="16711360"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color w:val="000000"/>
          <w:sz w:val="24"/>
          <w:szCs w:val="24"/>
          <w:lang w:val="bg-BG" w:eastAsia="en-GB" w:bidi="ar-SA"/>
        </w:rPr>
        <w:t>11.11.</w:t>
      </w:r>
      <w:r w:rsidRPr="00D648AA">
        <w:rPr>
          <w:rFonts w:ascii="Cambria" w:eastAsia="Times New Roman" w:hAnsi="Cambria" w:cs="Times New Roman"/>
          <w:color w:val="000000"/>
          <w:sz w:val="24"/>
          <w:szCs w:val="24"/>
          <w:lang w:val="bg-BG" w:eastAsia="en-GB" w:bidi="ar-SA"/>
        </w:rPr>
        <w:t xml:space="preserve"> 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ФТО отчет и се приспадат от окончателното плащане до размера на дължимата сума или се възстановяват на </w:t>
      </w:r>
      <w:r w:rsidRPr="00D648AA">
        <w:rPr>
          <w:rFonts w:ascii="Cambria" w:eastAsia="Times New Roman" w:hAnsi="Cambria" w:cs="Times New Roman"/>
          <w:sz w:val="24"/>
          <w:szCs w:val="24"/>
          <w:lang w:val="bg-BG" w:eastAsia="en-GB" w:bidi="ar-SA"/>
        </w:rPr>
        <w:t xml:space="preserve">СНД, в случаите, когато я надхвърлят. </w:t>
      </w:r>
    </w:p>
    <w:p w14:paraId="0B00FFD4"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4063131A" w14:textId="67FE9F14"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9" w:name="_Toc140151314"/>
      <w:r w:rsidRPr="00D648AA">
        <w:rPr>
          <w:rFonts w:ascii="Cambria" w:eastAsia="Times New Roman" w:hAnsi="Cambria" w:cs="Times New Roman"/>
          <w:b/>
          <w:kern w:val="28"/>
          <w:sz w:val="24"/>
          <w:szCs w:val="24"/>
          <w:lang w:val="bg-BG" w:eastAsia="en-GB" w:bidi="ar-SA"/>
        </w:rPr>
        <w:t>Член 12. Окончателен размер на безвъзмездното финансиране</w:t>
      </w:r>
      <w:bookmarkEnd w:id="29"/>
    </w:p>
    <w:p w14:paraId="33E090E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12.1.</w:t>
      </w:r>
      <w:r w:rsidRPr="00D648AA">
        <w:rPr>
          <w:rFonts w:ascii="Cambria" w:eastAsia="Times New Roman" w:hAnsi="Cambria" w:cs="Times New Roman"/>
          <w:sz w:val="24"/>
          <w:szCs w:val="24"/>
          <w:lang w:val="bg-BG" w:eastAsia="en-GB" w:bidi="ar-SA"/>
        </w:rPr>
        <w:t xml:space="preserve"> Общата сума, която СНД ще изплати на крайния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І. </w:t>
      </w:r>
    </w:p>
    <w:p w14:paraId="4924D50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12.2.</w:t>
      </w:r>
      <w:r w:rsidRPr="00D648AA">
        <w:rPr>
          <w:rFonts w:ascii="Cambria" w:eastAsia="Times New Roman" w:hAnsi="Cambria" w:cs="Times New Roman"/>
          <w:sz w:val="24"/>
          <w:szCs w:val="24"/>
          <w:lang w:val="bg-BG" w:eastAsia="en-GB" w:bidi="ar-SA"/>
        </w:rPr>
        <w:t xml:space="preserve"> Крайният получател  знае и приема, че безвъзмездната финансова помощ не може да има за цел или резултат реализирането на печалба по смисъла на член 192, т. 2 от Регламент (ЕС) 2018/1046 в рамките на изпълнението на инвестицията („принцип на забрана за извличане на печалба“). Под „печалба“ се разбира превишението, изчислено към момента на подаване на искането за окончателно плащане, на приходите спрямо допустимите разходи по изпълнение на инвестицията, при което приходите се ограничават до безвъзмездното финансиране от МВУ по договора и постъпленията от изпълнението на инвестицията. 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p>
    <w:p w14:paraId="250E1E5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12.3.</w:t>
      </w:r>
      <w:r w:rsidRPr="00D648AA">
        <w:rPr>
          <w:rFonts w:ascii="Cambria" w:eastAsia="Times New Roman" w:hAnsi="Cambria" w:cs="Times New Roman"/>
          <w:sz w:val="24"/>
          <w:szCs w:val="24"/>
          <w:lang w:val="bg-BG" w:eastAsia="en-GB" w:bidi="ar-SA"/>
        </w:rPr>
        <w:t xml:space="preserve"> Окончателният размер на безвъзмездното финансиране по договора се определя въз основа на одобрената по реда на членове 11.1 – 11.5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І. </w:t>
      </w:r>
    </w:p>
    <w:p w14:paraId="29AF393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 и извършените авансово и междинни плащания, ако има такива. </w:t>
      </w:r>
    </w:p>
    <w:p w14:paraId="4233AB2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0" w:name="_Toc41300153"/>
      <w:bookmarkStart w:id="31" w:name="_Toc41303360"/>
      <w:bookmarkStart w:id="32" w:name="_Ref41305712"/>
      <w:bookmarkStart w:id="33" w:name="_Toc173497349"/>
      <w:bookmarkStart w:id="34" w:name="_Toc173502800"/>
    </w:p>
    <w:p w14:paraId="53390640"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5" w:name="_Toc140151315"/>
      <w:r w:rsidRPr="00D648AA">
        <w:rPr>
          <w:rFonts w:ascii="Cambria" w:eastAsia="Times New Roman" w:hAnsi="Cambria" w:cs="Times New Roman"/>
          <w:b/>
          <w:kern w:val="28"/>
          <w:sz w:val="24"/>
          <w:szCs w:val="24"/>
          <w:lang w:val="bg-BG" w:eastAsia="en-GB" w:bidi="ar-SA"/>
        </w:rPr>
        <w:t xml:space="preserve">Член 13. </w:t>
      </w:r>
      <w:bookmarkEnd w:id="30"/>
      <w:bookmarkEnd w:id="31"/>
      <w:bookmarkEnd w:id="32"/>
      <w:r w:rsidRPr="00D648AA">
        <w:rPr>
          <w:rFonts w:ascii="Cambria" w:eastAsia="Times New Roman" w:hAnsi="Cambria" w:cs="Times New Roman"/>
          <w:b/>
          <w:kern w:val="28"/>
          <w:sz w:val="24"/>
          <w:szCs w:val="24"/>
          <w:lang w:val="bg-BG" w:eastAsia="en-GB" w:bidi="ar-SA"/>
        </w:rPr>
        <w:t>Възстановяване</w:t>
      </w:r>
      <w:bookmarkEnd w:id="33"/>
      <w:bookmarkEnd w:id="34"/>
      <w:r w:rsidRPr="00D648AA">
        <w:rPr>
          <w:rFonts w:ascii="Cambria" w:eastAsia="Times New Roman" w:hAnsi="Cambria" w:cs="Times New Roman"/>
          <w:b/>
          <w:kern w:val="28"/>
          <w:sz w:val="24"/>
          <w:szCs w:val="24"/>
          <w:lang w:val="bg-BG" w:eastAsia="en-GB" w:bidi="ar-SA"/>
        </w:rPr>
        <w:t xml:space="preserve"> на безвъзмездното финансиране</w:t>
      </w:r>
      <w:bookmarkEnd w:id="35"/>
    </w:p>
    <w:p w14:paraId="4DB1A95B" w14:textId="77777777" w:rsidR="00D648AA" w:rsidRPr="00D648AA"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color w:val="000000"/>
          <w:sz w:val="24"/>
          <w:szCs w:val="24"/>
          <w:lang w:val="bg-BG" w:eastAsia="en-GB" w:bidi="ar-SA"/>
        </w:rPr>
        <w:t>13.1.</w:t>
      </w:r>
      <w:r w:rsidRPr="00D648AA">
        <w:rPr>
          <w:rFonts w:ascii="Cambria" w:eastAsia="Times New Roman" w:hAnsi="Cambria" w:cs="Times New Roman"/>
          <w:color w:val="000000"/>
          <w:sz w:val="24"/>
          <w:szCs w:val="24"/>
          <w:lang w:val="bg-BG" w:eastAsia="en-GB" w:bidi="ar-SA"/>
        </w:rPr>
        <w:t xml:space="preserve"> Крайният получател се задължава да възстанови на СНД всички недължимо платени или надплатени, както и неправомерно получени или неправомерно усвоени суми по смисъла на чл. 162, ал. 2, т. 8 от Данъчно-осигурителния процесуален кодекс, в т.ч. в случаите по чл. 9.6 и чл. 11.5 по настоящите Общи условия, в 14-дневен срок от съобщаването за това. </w:t>
      </w:r>
    </w:p>
    <w:p w14:paraId="33BAD550" w14:textId="77777777" w:rsidR="00D648AA" w:rsidRPr="00627D4B"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color w:val="000000"/>
          <w:sz w:val="24"/>
          <w:szCs w:val="24"/>
          <w:lang w:val="bg-BG" w:eastAsia="en-GB" w:bidi="ar-SA"/>
        </w:rPr>
        <w:t>13.2.</w:t>
      </w:r>
      <w:r w:rsidRPr="00D648AA">
        <w:rPr>
          <w:rFonts w:ascii="Cambria" w:eastAsia="Times New Roman" w:hAnsi="Cambria" w:cs="Times New Roman"/>
          <w:color w:val="000000"/>
          <w:sz w:val="24"/>
          <w:szCs w:val="24"/>
          <w:lang w:val="bg-BG" w:eastAsia="en-GB" w:bidi="ar-SA"/>
        </w:rPr>
        <w:t xml:space="preserve"> Крайният получател се задължава да </w:t>
      </w:r>
      <w:r w:rsidRPr="00627D4B">
        <w:rPr>
          <w:rFonts w:ascii="Cambria" w:eastAsia="Times New Roman" w:hAnsi="Cambria" w:cs="Times New Roman"/>
          <w:color w:val="000000"/>
          <w:sz w:val="24"/>
          <w:szCs w:val="24"/>
          <w:lang w:val="bg-BG" w:eastAsia="en-GB" w:bidi="ar-SA"/>
        </w:rPr>
        <w:t>възстанови на СНД всички получени средства по договора, когато са нарушени приложимите към инвестицията правила за държавна/минимална помощ.</w:t>
      </w:r>
    </w:p>
    <w:p w14:paraId="21961BF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627D4B">
        <w:rPr>
          <w:rFonts w:ascii="Cambria" w:eastAsia="Times New Roman" w:hAnsi="Cambria" w:cs="Times New Roman"/>
          <w:b/>
          <w:bCs/>
          <w:sz w:val="24"/>
          <w:szCs w:val="24"/>
          <w:lang w:val="bg-BG" w:eastAsia="en-GB" w:bidi="ar-SA"/>
        </w:rPr>
        <w:t>13.3.</w:t>
      </w:r>
      <w:r w:rsidRPr="00627D4B">
        <w:rPr>
          <w:rFonts w:ascii="Cambria" w:eastAsia="Times New Roman" w:hAnsi="Cambria" w:cs="Times New Roman"/>
          <w:sz w:val="24"/>
          <w:szCs w:val="24"/>
          <w:lang w:val="bg-BG" w:eastAsia="en-GB" w:bidi="ar-SA"/>
        </w:rPr>
        <w:t xml:space="preserve"> При възстановяване на дължимите средства преди изтичане</w:t>
      </w:r>
      <w:r w:rsidRPr="00D648AA">
        <w:rPr>
          <w:rFonts w:ascii="Cambria" w:eastAsia="Times New Roman" w:hAnsi="Cambria" w:cs="Times New Roman"/>
          <w:sz w:val="24"/>
          <w:szCs w:val="24"/>
          <w:lang w:val="bg-BG" w:eastAsia="en-GB" w:bidi="ar-SA"/>
        </w:rPr>
        <w:t xml:space="preserve"> на срока по чл. 13.1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14:paraId="16BB3AD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13.4.</w:t>
      </w:r>
      <w:r w:rsidRPr="00D648AA">
        <w:rPr>
          <w:rFonts w:ascii="Cambria" w:eastAsia="Times New Roman" w:hAnsi="Cambria" w:cs="Times New Roman"/>
          <w:sz w:val="24"/>
          <w:szCs w:val="24"/>
          <w:lang w:val="bg-BG" w:eastAsia="en-GB" w:bidi="ar-SA"/>
        </w:rPr>
        <w:t xml:space="preserve"> В случай че крайният получател не възстанови доброволно дължимите средства в срока по чл. 13.1,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15.1, заедно с лихва за забава, начислена от датата, следваща изтичането на този 14-дневен срок, до датата на възстановяване на средствата. </w:t>
      </w:r>
    </w:p>
    <w:p w14:paraId="27CCB308" w14:textId="77777777" w:rsidR="00D648AA" w:rsidRPr="00D648AA"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color w:val="000000"/>
          <w:sz w:val="24"/>
          <w:szCs w:val="24"/>
          <w:lang w:val="bg-BG" w:eastAsia="en-GB" w:bidi="ar-SA"/>
        </w:rPr>
        <w:t>13.5.</w:t>
      </w:r>
      <w:r w:rsidRPr="00D648AA">
        <w:rPr>
          <w:rFonts w:ascii="Cambria" w:eastAsia="Times New Roman" w:hAnsi="Cambria" w:cs="Times New Roman"/>
          <w:color w:val="000000"/>
          <w:sz w:val="24"/>
          <w:szCs w:val="24"/>
          <w:lang w:val="bg-BG" w:eastAsia="en-GB" w:bidi="ar-SA"/>
        </w:rPr>
        <w:t xml:space="preserve"> В случай че крайният получател не възстанови доброволно дължимите средства в срока по чл. 13.1,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14:paraId="72FCEF7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13.6.</w:t>
      </w:r>
      <w:r w:rsidRPr="00D648AA">
        <w:rPr>
          <w:rFonts w:ascii="Cambria" w:eastAsia="Times New Roman" w:hAnsi="Cambria" w:cs="Times New Roman"/>
          <w:sz w:val="24"/>
          <w:szCs w:val="24"/>
          <w:lang w:val="bg-BG" w:eastAsia="en-GB" w:bidi="ar-SA"/>
        </w:rPr>
        <w:t xml:space="preserve"> Дължимите средства по сумите, с които е намалена помощта на крайни получатели – бюджетни организации, които не са възстановени по реда на членове 13.1 и 13.2,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14:paraId="6C7C16A6"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13.7.</w:t>
      </w:r>
      <w:r w:rsidRPr="00D648AA">
        <w:rPr>
          <w:rFonts w:ascii="Cambria" w:eastAsia="Times New Roman" w:hAnsi="Cambria" w:cs="Times New Roman"/>
          <w:sz w:val="24"/>
          <w:szCs w:val="24"/>
          <w:lang w:val="bg-BG" w:eastAsia="en-GB" w:bidi="ar-SA"/>
        </w:rPr>
        <w:t xml:space="preserve"> При невъзможност да се приложат способите за възстановяване, посочени в членове 13.1 – 13.6, СНД издава акт за установяване на публично вземане по реда на чл. 166, ал. 2 от Данъчно-осигурителния процесуален кодекс (ДОПК) на основание чл. 62 от Закона за публичните финанси във връзка с чл. 162, ал. 2, т. 3 от ДОПК. СНД уведомява за това Националната агенция за приходите, като дължимите вземания се погасяват по реда на чл. 169, ал. 1 от ДОПК.</w:t>
      </w:r>
    </w:p>
    <w:p w14:paraId="6F7DDDE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13.8.</w:t>
      </w:r>
      <w:r w:rsidRPr="00D648AA">
        <w:rPr>
          <w:rFonts w:ascii="Cambria" w:eastAsia="Times New Roman" w:hAnsi="Cambria" w:cs="Times New Roman"/>
          <w:sz w:val="24"/>
          <w:szCs w:val="24"/>
          <w:lang w:val="bg-BG" w:eastAsia="en-GB" w:bidi="ar-SA"/>
        </w:rPr>
        <w:t xml:space="preserve"> Банковите такси, свързани с връщането на дължими суми на СНД, са изцяло за сметка на крайния получател.</w:t>
      </w:r>
    </w:p>
    <w:p w14:paraId="4AB6F40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6" w:name="_Toc41300142"/>
      <w:bookmarkStart w:id="37" w:name="_Toc41303349"/>
      <w:bookmarkStart w:id="38" w:name="_Ref41304530"/>
      <w:bookmarkStart w:id="39" w:name="_Toc173497341"/>
      <w:bookmarkStart w:id="40" w:name="_Toc173502791"/>
    </w:p>
    <w:p w14:paraId="67BBCBC3"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1" w:name="_Toc140151316"/>
      <w:r w:rsidRPr="00D648AA">
        <w:rPr>
          <w:rFonts w:ascii="Cambria" w:eastAsia="Times New Roman" w:hAnsi="Cambria" w:cs="Times New Roman"/>
          <w:b/>
          <w:kern w:val="28"/>
          <w:sz w:val="24"/>
          <w:szCs w:val="24"/>
          <w:lang w:val="bg-BG" w:eastAsia="en-GB" w:bidi="ar-SA"/>
        </w:rPr>
        <w:t>Член 14.</w:t>
      </w:r>
      <w:bookmarkEnd w:id="36"/>
      <w:bookmarkEnd w:id="37"/>
      <w:bookmarkEnd w:id="38"/>
      <w:r w:rsidRPr="00D648AA">
        <w:rPr>
          <w:rFonts w:ascii="Cambria" w:eastAsia="Times New Roman" w:hAnsi="Cambria" w:cs="Times New Roman"/>
          <w:b/>
          <w:kern w:val="28"/>
          <w:sz w:val="24"/>
          <w:szCs w:val="24"/>
          <w:lang w:val="bg-BG" w:eastAsia="en-GB" w:bidi="ar-SA"/>
        </w:rPr>
        <w:t xml:space="preserve"> Право на собственост/ползване на резултатите и </w:t>
      </w:r>
      <w:bookmarkEnd w:id="39"/>
      <w:bookmarkEnd w:id="40"/>
      <w:r w:rsidRPr="00D648AA">
        <w:rPr>
          <w:rFonts w:ascii="Cambria" w:eastAsia="Times New Roman" w:hAnsi="Cambria" w:cs="Times New Roman"/>
          <w:b/>
          <w:kern w:val="28"/>
          <w:sz w:val="24"/>
          <w:szCs w:val="24"/>
          <w:lang w:val="bg-BG" w:eastAsia="en-GB" w:bidi="ar-SA"/>
        </w:rPr>
        <w:t>придобитите активи</w:t>
      </w:r>
      <w:bookmarkEnd w:id="41"/>
    </w:p>
    <w:p w14:paraId="2A84EC48"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bookmarkStart w:id="42" w:name="_Ref41305831"/>
      <w:r w:rsidRPr="00D648AA">
        <w:rPr>
          <w:rFonts w:ascii="Cambria" w:eastAsia="Times New Roman" w:hAnsi="Cambria" w:cs="Times New Roman"/>
          <w:b/>
          <w:bCs/>
          <w:sz w:val="24"/>
          <w:szCs w:val="24"/>
          <w:lang w:val="bg-BG" w:eastAsia="en-GB" w:bidi="ar-SA"/>
        </w:rPr>
        <w:t>14.1.</w:t>
      </w:r>
      <w:r w:rsidRPr="00D648AA">
        <w:rPr>
          <w:rFonts w:ascii="Cambria" w:eastAsia="Times New Roman" w:hAnsi="Cambria" w:cs="Times New Roman"/>
          <w:sz w:val="24"/>
          <w:szCs w:val="24"/>
          <w:lang w:val="bg-BG" w:eastAsia="en-GB" w:bidi="ar-SA"/>
        </w:rPr>
        <w:t xml:space="preserve"> Правото на собственост върху придобитите активи, включително правата на интелектуална и индустриална собственост върху резултатите от изпълнения проект (инвестиция по ПВУ), докладите и други документи, свързани с него, възникват и принадлежат на крайния получател и на неговите партньори, съобразно участието им в изпълнението на инвестицията, описано в Приложение І.</w:t>
      </w:r>
      <w:bookmarkEnd w:id="42"/>
    </w:p>
    <w:p w14:paraId="486943F9"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14.2.</w:t>
      </w:r>
      <w:r w:rsidRPr="00D648AA">
        <w:rPr>
          <w:rFonts w:ascii="Cambria" w:eastAsia="Times New Roman" w:hAnsi="Cambria" w:cs="Times New Roman"/>
          <w:sz w:val="24"/>
          <w:szCs w:val="24"/>
          <w:lang w:val="bg-BG" w:eastAsia="en-GB" w:bidi="ar-SA"/>
        </w:rPr>
        <w:t xml:space="preserve"> Независимо от разпоредбите на член 14.1 и при спазване на разпоредбата на чл. 1</w:t>
      </w:r>
      <w:r w:rsidRPr="00D648AA">
        <w:rPr>
          <w:rFonts w:ascii="Cambria" w:eastAsia="Times New Roman" w:hAnsi="Cambria" w:cs="Times New Roman"/>
          <w:b/>
          <w:sz w:val="24"/>
          <w:szCs w:val="24"/>
          <w:lang w:val="bg-BG" w:eastAsia="en-GB" w:bidi="ar-SA"/>
        </w:rPr>
        <w:fldChar w:fldCharType="begin"/>
      </w:r>
      <w:r w:rsidRPr="00D648AA">
        <w:rPr>
          <w:rFonts w:ascii="Cambria" w:eastAsia="Times New Roman" w:hAnsi="Cambria" w:cs="Times New Roman"/>
          <w:sz w:val="24"/>
          <w:szCs w:val="24"/>
          <w:lang w:val="bg-BG" w:eastAsia="en-GB" w:bidi="ar-SA"/>
        </w:rPr>
        <w:instrText xml:space="preserve"> REF _Ref41304939 \r \h  \* MERGEFORMAT </w:instrText>
      </w:r>
      <w:r w:rsidRPr="00D648AA">
        <w:rPr>
          <w:rFonts w:ascii="Cambria" w:eastAsia="Times New Roman" w:hAnsi="Cambria" w:cs="Times New Roman"/>
          <w:b/>
          <w:sz w:val="24"/>
          <w:szCs w:val="24"/>
          <w:lang w:val="bg-BG" w:eastAsia="en-GB" w:bidi="ar-SA"/>
        </w:rPr>
      </w:r>
      <w:r w:rsidRPr="00D648AA">
        <w:rPr>
          <w:rFonts w:ascii="Cambria" w:eastAsia="Times New Roman" w:hAnsi="Cambria" w:cs="Times New Roman"/>
          <w:b/>
          <w:sz w:val="24"/>
          <w:szCs w:val="24"/>
          <w:lang w:val="bg-BG" w:eastAsia="en-GB" w:bidi="ar-SA"/>
        </w:rPr>
        <w:fldChar w:fldCharType="separate"/>
      </w:r>
      <w:r w:rsidRPr="00D648AA">
        <w:rPr>
          <w:rFonts w:ascii="Cambria" w:eastAsia="Times New Roman" w:hAnsi="Cambria" w:cs="Times New Roman"/>
          <w:sz w:val="24"/>
          <w:szCs w:val="24"/>
          <w:lang w:val="bg-BG" w:eastAsia="en-GB" w:bidi="ar-SA"/>
        </w:rPr>
        <w:t>5</w:t>
      </w:r>
      <w:r w:rsidRPr="00D648AA">
        <w:rPr>
          <w:rFonts w:ascii="Cambria" w:eastAsia="Times New Roman" w:hAnsi="Cambria" w:cs="Times New Roman"/>
          <w:b/>
          <w:sz w:val="24"/>
          <w:szCs w:val="24"/>
          <w:lang w:val="bg-BG" w:eastAsia="en-GB" w:bidi="ar-SA"/>
        </w:rPr>
        <w:fldChar w:fldCharType="end"/>
      </w:r>
      <w:r w:rsidRPr="00D648AA">
        <w:rPr>
          <w:rFonts w:ascii="Cambria" w:eastAsia="Times New Roman" w:hAnsi="Cambria" w:cs="Times New Roman"/>
          <w:sz w:val="24"/>
          <w:szCs w:val="24"/>
          <w:lang w:val="bg-BG" w:eastAsia="en-GB" w:bidi="ar-SA"/>
        </w:rPr>
        <w:t xml:space="preserve">, Крайният получател предоставя на </w:t>
      </w:r>
      <w:r w:rsidRPr="00D648AA">
        <w:rPr>
          <w:rFonts w:ascii="Cambria" w:eastAsia="Times New Roman" w:hAnsi="Cambria" w:cs="Times New Roman"/>
          <w:color w:val="000000"/>
          <w:sz w:val="24"/>
          <w:szCs w:val="24"/>
          <w:lang w:val="bg-BG" w:eastAsia="en-GB" w:bidi="ar-SA"/>
        </w:rPr>
        <w:t xml:space="preserve">СНД, </w:t>
      </w:r>
      <w:r w:rsidRPr="00D648AA">
        <w:rPr>
          <w:rFonts w:ascii="Cambria" w:eastAsia="Times New Roman" w:hAnsi="Cambria" w:cs="Times New Roman"/>
          <w:sz w:val="24"/>
          <w:szCs w:val="24"/>
          <w:lang w:val="bg-BG" w:eastAsia="en-GB" w:bidi="ar-SA"/>
        </w:rPr>
        <w:t xml:space="preserve">упълномощените от него лица, </w:t>
      </w:r>
      <w:r w:rsidRPr="00D648AA">
        <w:rPr>
          <w:rFonts w:ascii="Cambria" w:eastAsia="Times New Roman" w:hAnsi="Cambria" w:cs="Times New Roman"/>
          <w:color w:val="000000"/>
          <w:sz w:val="24"/>
          <w:szCs w:val="24"/>
          <w:lang w:val="bg-BG" w:eastAsia="en-GB" w:bidi="ar-SA"/>
        </w:rPr>
        <w:t xml:space="preserve">националните и европейски контролни и одитиращи органи, Европейската комисия, Европейската служба за борба с измамите, Европейската сметна палата </w:t>
      </w:r>
      <w:r w:rsidRPr="00D648AA">
        <w:rPr>
          <w:rFonts w:ascii="Cambria" w:eastAsia="Times New Roman" w:hAnsi="Cambria" w:cs="Times New Roman"/>
          <w:snapToGrid w:val="0"/>
          <w:sz w:val="24"/>
          <w:szCs w:val="24"/>
          <w:lang w:val="bg-BG" w:bidi="ar-SA"/>
        </w:rPr>
        <w:t>и упълномощените за това външни одитори, вкл. одиторите, извършвани одит по чл. 11.8,</w:t>
      </w:r>
      <w:r w:rsidRPr="00D648AA">
        <w:rPr>
          <w:rFonts w:ascii="Cambria" w:eastAsia="Times New Roman" w:hAnsi="Cambria" w:cs="Times New Roman"/>
          <w:sz w:val="24"/>
          <w:szCs w:val="24"/>
          <w:lang w:val="bg-BG" w:eastAsia="en-GB" w:bidi="ar-SA"/>
        </w:rPr>
        <w:t xml:space="preserve"> правото да ползват свободно и съобразно обхвата на проверката всички документи, свързани с изпълнената инвестиция, независимо от формата им, при условие, че с това не се нарушават съществуващи права на интелектуална и индустриална собственост.</w:t>
      </w:r>
    </w:p>
    <w:p w14:paraId="09617BAE"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bookmarkStart w:id="43" w:name="_Ref41304709"/>
      <w:r w:rsidRPr="00D648AA">
        <w:rPr>
          <w:rFonts w:ascii="Cambria" w:eastAsia="Times New Roman" w:hAnsi="Cambria" w:cs="Times New Roman"/>
          <w:b/>
          <w:bCs/>
          <w:sz w:val="24"/>
          <w:szCs w:val="24"/>
          <w:lang w:val="bg-BG" w:eastAsia="en-GB" w:bidi="ar-SA"/>
        </w:rPr>
        <w:t>14.3.</w:t>
      </w:r>
      <w:r w:rsidRPr="00D648AA">
        <w:rPr>
          <w:rFonts w:ascii="Cambria" w:eastAsia="Times New Roman" w:hAnsi="Cambria" w:cs="Times New Roman"/>
          <w:sz w:val="24"/>
          <w:szCs w:val="24"/>
          <w:lang w:val="bg-BG" w:eastAsia="en-GB" w:bidi="ar-SA"/>
        </w:rPr>
        <w:t xml:space="preserve"> Когато седалището на партньор в изпълнението на одобрения проект (инвестиция по ПВУ) е извън България, най-късно до края на срока за изпълнение на инвестицията дълготрайните активи, закупени от партньора със средства от бюджета на проекта, трябва да се прехвърлят на крайния получател или на местните партньори, участвали в изпълнението на инвестицията, или на целевата група, за която е предназначена инвестицията. Копия от документите за прехвърляне на дълготрайните активи се прилагат към окончателния ФТО.</w:t>
      </w:r>
      <w:bookmarkEnd w:id="43"/>
      <w:r w:rsidRPr="00D648AA">
        <w:rPr>
          <w:rFonts w:ascii="Cambria" w:eastAsia="Times New Roman" w:hAnsi="Cambria" w:cs="Times New Roman"/>
          <w:sz w:val="24"/>
          <w:szCs w:val="24"/>
          <w:lang w:val="bg-BG" w:eastAsia="en-GB" w:bidi="ar-SA"/>
        </w:rPr>
        <w:t xml:space="preserve"> </w:t>
      </w:r>
      <w:bookmarkStart w:id="44" w:name="_Toc41300144"/>
      <w:bookmarkStart w:id="45" w:name="_Toc41303351"/>
      <w:bookmarkStart w:id="46" w:name="_Toc173497342"/>
      <w:bookmarkStart w:id="47" w:name="_Toc173502792"/>
    </w:p>
    <w:p w14:paraId="7BD27BFA"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54EB27BF"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8" w:name="_Toc140151317"/>
      <w:r w:rsidRPr="00D648AA">
        <w:rPr>
          <w:rFonts w:ascii="Cambria" w:eastAsia="Times New Roman" w:hAnsi="Cambria" w:cs="Times New Roman"/>
          <w:b/>
          <w:kern w:val="28"/>
          <w:sz w:val="24"/>
          <w:szCs w:val="24"/>
          <w:lang w:val="bg-BG" w:eastAsia="en-GB" w:bidi="ar-SA"/>
        </w:rPr>
        <w:t>Член 15. Поверителност</w:t>
      </w:r>
      <w:bookmarkEnd w:id="48"/>
    </w:p>
    <w:p w14:paraId="5C60A30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15.1.</w:t>
      </w:r>
      <w:r w:rsidRPr="00D648AA">
        <w:rPr>
          <w:rFonts w:ascii="Cambria" w:eastAsia="Times New Roman" w:hAnsi="Cambria" w:cs="Times New Roman"/>
          <w:sz w:val="24"/>
          <w:szCs w:val="24"/>
          <w:lang w:val="bg-BG" w:eastAsia="en-GB" w:bidi="ar-SA"/>
        </w:rPr>
        <w:t xml:space="preserve"> При спазване на разпоредбата на чл. 10, СНД,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срока по чл. 9.8.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025B18D1" w14:textId="02005E9B"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15.2.</w:t>
      </w:r>
      <w:r w:rsidRPr="00D648AA">
        <w:rPr>
          <w:rFonts w:ascii="Cambria" w:eastAsia="Times New Roman" w:hAnsi="Cambria" w:cs="Times New Roman"/>
          <w:sz w:val="24"/>
          <w:szCs w:val="24"/>
          <w:lang w:val="bg-BG" w:eastAsia="en-GB" w:bidi="ar-SA"/>
        </w:rPr>
        <w:t xml:space="preserve"> При реализиране на своите правомощия </w:t>
      </w:r>
      <w:r w:rsidRPr="00D648AA">
        <w:rPr>
          <w:rFonts w:ascii="Cambria" w:eastAsia="Times New Roman" w:hAnsi="Cambria" w:cs="Times New Roman"/>
          <w:color w:val="000000"/>
          <w:sz w:val="24"/>
          <w:szCs w:val="24"/>
          <w:lang w:val="bg-BG" w:eastAsia="en-GB" w:bidi="ar-SA"/>
        </w:rPr>
        <w:t xml:space="preserve">СНД, </w:t>
      </w:r>
      <w:r w:rsidRPr="00D648AA">
        <w:rPr>
          <w:rFonts w:ascii="Cambria" w:eastAsia="Times New Roman" w:hAnsi="Cambria" w:cs="Times New Roman"/>
          <w:sz w:val="24"/>
          <w:szCs w:val="24"/>
          <w:lang w:val="bg-BG" w:eastAsia="en-GB" w:bidi="ar-SA"/>
        </w:rPr>
        <w:t>упълномощените от него лица, националните и европейски контролни и одитни органи, крайния</w:t>
      </w:r>
      <w:r w:rsidR="00627D4B">
        <w:rPr>
          <w:rFonts w:ascii="Cambria" w:eastAsia="Times New Roman" w:hAnsi="Cambria" w:cs="Times New Roman"/>
          <w:sz w:val="24"/>
          <w:szCs w:val="24"/>
          <w:lang w:val="bg-BG" w:eastAsia="en-GB" w:bidi="ar-SA"/>
        </w:rPr>
        <w:t>т</w:t>
      </w:r>
      <w:r w:rsidRPr="00D648AA">
        <w:rPr>
          <w:rFonts w:ascii="Cambria" w:eastAsia="Times New Roman" w:hAnsi="Cambria" w:cs="Times New Roman"/>
          <w:sz w:val="24"/>
          <w:szCs w:val="24"/>
          <w:lang w:val="bg-BG" w:eastAsia="en-GB" w:bidi="ar-SA"/>
        </w:rPr>
        <w:t xml:space="preserve">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7BD3B22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0366BD7F"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9" w:name="_Toc140151318"/>
      <w:r w:rsidRPr="00D648AA">
        <w:rPr>
          <w:rFonts w:ascii="Cambria" w:eastAsia="Times New Roman" w:hAnsi="Cambria" w:cs="Times New Roman"/>
          <w:b/>
          <w:kern w:val="28"/>
          <w:sz w:val="24"/>
          <w:szCs w:val="24"/>
          <w:lang w:val="bg-BG" w:eastAsia="en-GB" w:bidi="ar-SA"/>
        </w:rPr>
        <w:t>Член 16. Информация, комуникация и публичност</w:t>
      </w:r>
      <w:bookmarkEnd w:id="49"/>
    </w:p>
    <w:p w14:paraId="1780593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16.1.</w:t>
      </w:r>
      <w:r w:rsidRPr="00D648AA">
        <w:rPr>
          <w:rFonts w:ascii="Cambria" w:eastAsia="Times New Roman" w:hAnsi="Cambria" w:cs="Times New Roman"/>
          <w:sz w:val="24"/>
          <w:szCs w:val="24"/>
          <w:lang w:val="bg-BG" w:eastAsia="en-GB" w:bidi="ar-SA"/>
        </w:rPr>
        <w:t xml:space="preserve"> 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31EBC05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lastRenderedPageBreak/>
        <w:t>16.2.</w:t>
      </w:r>
      <w:r w:rsidRPr="00D648AA">
        <w:rPr>
          <w:rFonts w:ascii="Cambria" w:eastAsia="Times New Roman" w:hAnsi="Cambria" w:cs="Times New Roman"/>
          <w:sz w:val="24"/>
          <w:szCs w:val="24"/>
          <w:lang w:val="bg-BG" w:eastAsia="en-GB" w:bidi="ar-SA"/>
        </w:rPr>
        <w:t xml:space="preserve"> Крайният получател посочва произход и осигуряват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proofErr w:type="spellStart"/>
      <w:r w:rsidRPr="00D648AA">
        <w:rPr>
          <w:rFonts w:ascii="Cambria" w:eastAsia="Times New Roman" w:hAnsi="Cambria" w:cs="Times New Roman"/>
          <w:sz w:val="24"/>
          <w:szCs w:val="24"/>
          <w:lang w:val="bg-BG" w:eastAsia="en-GB" w:bidi="ar-SA"/>
        </w:rPr>
        <w:t>СледващоПоколениеЕС</w:t>
      </w:r>
      <w:proofErr w:type="spellEnd"/>
      <w:r w:rsidRPr="00D648AA">
        <w:rPr>
          <w:rFonts w:ascii="Cambria" w:eastAsia="Times New Roman" w:hAnsi="Cambria" w:cs="Times New Roman"/>
          <w:sz w:val="24"/>
          <w:szCs w:val="24"/>
          <w:lang w:val="bg-BG" w:eastAsia="en-GB" w:bidi="ar-SA"/>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3C3F95C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16.3.</w:t>
      </w:r>
      <w:r w:rsidRPr="00D648AA">
        <w:rPr>
          <w:rFonts w:ascii="Cambria" w:eastAsia="Times New Roman" w:hAnsi="Cambria" w:cs="Times New Roman"/>
          <w:sz w:val="24"/>
          <w:szCs w:val="24"/>
          <w:lang w:val="bg-BG" w:eastAsia="en-GB" w:bidi="ar-SA"/>
        </w:rPr>
        <w:t xml:space="preserve"> Всяка публикация на крайния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6E613BD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i/>
          <w:sz w:val="24"/>
          <w:szCs w:val="24"/>
          <w:lang w:val="bg-BG" w:eastAsia="en-GB" w:bidi="ar-SA"/>
        </w:rPr>
        <w:t>“</w:t>
      </w:r>
      <w:r w:rsidRPr="00D648AA">
        <w:rPr>
          <w:rFonts w:ascii="Cambria" w:eastAsia="Times New Roman" w:hAnsi="Cambria" w:cs="Times New Roman"/>
          <w:i/>
          <w:iCs/>
          <w:sz w:val="24"/>
          <w:szCs w:val="24"/>
          <w:lang w:val="bg-BG" w:eastAsia="en-GB" w:bidi="ar-SA"/>
        </w:rPr>
        <w:t xml:space="preserve">Този &lt;документ/публикация&gt; е създаден с финансовата подкрепа на </w:t>
      </w:r>
      <w:r w:rsidRPr="00D648AA">
        <w:rPr>
          <w:rFonts w:ascii="Cambria" w:eastAsia="Times New Roman" w:hAnsi="Cambria" w:cs="Times New Roman"/>
          <w:b/>
          <w:bCs/>
          <w:i/>
          <w:iCs/>
          <w:sz w:val="24"/>
          <w:szCs w:val="24"/>
          <w:lang w:val="bg-BG" w:eastAsia="en-GB" w:bidi="ar-SA"/>
        </w:rPr>
        <w:t xml:space="preserve">Европейския съюз – </w:t>
      </w:r>
      <w:proofErr w:type="spellStart"/>
      <w:r w:rsidRPr="00D648AA">
        <w:rPr>
          <w:rFonts w:ascii="Cambria" w:eastAsia="Times New Roman" w:hAnsi="Cambria" w:cs="Times New Roman"/>
          <w:b/>
          <w:bCs/>
          <w:i/>
          <w:iCs/>
          <w:sz w:val="24"/>
          <w:szCs w:val="24"/>
          <w:lang w:val="bg-BG" w:eastAsia="en-GB" w:bidi="ar-SA"/>
        </w:rPr>
        <w:t>СледващоПоколениеЕС</w:t>
      </w:r>
      <w:proofErr w:type="spellEnd"/>
      <w:r w:rsidRPr="00D648AA">
        <w:rPr>
          <w:rFonts w:ascii="Cambria" w:eastAsia="Times New Roman" w:hAnsi="Cambria" w:cs="Times New Roman"/>
          <w:i/>
          <w:iCs/>
          <w:sz w:val="24"/>
          <w:szCs w:val="24"/>
          <w:lang w:val="bg-BG" w:eastAsia="en-GB" w:bidi="ar-SA"/>
        </w:rPr>
        <w:t>. Цялата отговорност за съдържанието на документа се носи от</w:t>
      </w:r>
      <w:r w:rsidRPr="00D648AA">
        <w:rPr>
          <w:rFonts w:ascii="Cambria" w:eastAsia="Times New Roman" w:hAnsi="Cambria" w:cs="Times New Roman"/>
          <w:i/>
          <w:sz w:val="24"/>
          <w:szCs w:val="24"/>
          <w:lang w:val="bg-BG" w:eastAsia="en-GB" w:bidi="ar-SA"/>
        </w:rPr>
        <w:t xml:space="preserve"> &lt;наименование на крайния получател&gt; </w:t>
      </w:r>
      <w:r w:rsidRPr="00D648AA">
        <w:rPr>
          <w:rFonts w:ascii="Cambria" w:eastAsia="Times New Roman" w:hAnsi="Cambria" w:cs="Times New Roman"/>
          <w:i/>
          <w:iCs/>
          <w:sz w:val="24"/>
          <w:szCs w:val="24"/>
          <w:lang w:val="bg-BG" w:eastAsia="en-GB" w:bidi="ar-SA"/>
        </w:rPr>
        <w:t>и при никакви обстоятелства не може да се приема, че този документ отразява официалното становище на Европейския съюз и &lt;наименование на СНД&gt;.“</w:t>
      </w:r>
    </w:p>
    <w:p w14:paraId="2341BDC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16.4.</w:t>
      </w:r>
      <w:r w:rsidRPr="00D648AA">
        <w:rPr>
          <w:rFonts w:ascii="Cambria" w:eastAsia="Times New Roman" w:hAnsi="Cambria" w:cs="Times New Roman"/>
          <w:sz w:val="24"/>
          <w:szCs w:val="24"/>
          <w:lang w:val="bg-BG" w:eastAsia="en-GB" w:bidi="ar-SA"/>
        </w:rPr>
        <w:t xml:space="preserve"> Крайният получател упълномощава СНД, </w:t>
      </w:r>
      <w:r w:rsidRPr="00D648AA">
        <w:rPr>
          <w:rFonts w:ascii="Cambria" w:eastAsia="Times New Roman" w:hAnsi="Cambria" w:cs="Times New Roman"/>
          <w:color w:val="000000"/>
          <w:sz w:val="24"/>
          <w:szCs w:val="24"/>
          <w:lang w:val="bg-BG" w:eastAsia="en-GB" w:bidi="ar-SA"/>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D648AA">
        <w:rPr>
          <w:rFonts w:ascii="Cambria" w:eastAsia="Times New Roman" w:hAnsi="Cambria" w:cs="Times New Roman"/>
          <w:snapToGrid w:val="0"/>
          <w:sz w:val="24"/>
          <w:szCs w:val="24"/>
          <w:lang w:val="bg-BG" w:bidi="ar-SA"/>
        </w:rPr>
        <w:t>и упълномощените от тях външни одитори</w:t>
      </w:r>
      <w:r w:rsidRPr="00D648AA">
        <w:rPr>
          <w:rFonts w:ascii="Cambria" w:eastAsia="Times New Roman" w:hAnsi="Cambria" w:cs="Times New Roman"/>
          <w:sz w:val="24"/>
          <w:szCs w:val="24"/>
          <w:lang w:val="bg-BG" w:eastAsia="en-GB" w:bidi="ar-SA"/>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2C1AACA6"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65E33F9"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50" w:name="_Toc140151319"/>
      <w:r w:rsidRPr="00D648AA">
        <w:rPr>
          <w:rFonts w:ascii="Cambria" w:eastAsia="Times New Roman" w:hAnsi="Cambria" w:cs="Times New Roman"/>
          <w:b/>
          <w:kern w:val="28"/>
          <w:sz w:val="24"/>
          <w:szCs w:val="24"/>
          <w:lang w:val="bg-BG" w:eastAsia="en-GB" w:bidi="ar-SA"/>
        </w:rPr>
        <w:t xml:space="preserve">Член 17. </w:t>
      </w:r>
      <w:bookmarkEnd w:id="44"/>
      <w:bookmarkEnd w:id="45"/>
      <w:r w:rsidRPr="00D648AA">
        <w:rPr>
          <w:rFonts w:ascii="Cambria" w:eastAsia="Times New Roman" w:hAnsi="Cambria" w:cs="Times New Roman"/>
          <w:b/>
          <w:kern w:val="28"/>
          <w:sz w:val="24"/>
          <w:szCs w:val="24"/>
          <w:lang w:val="bg-BG" w:eastAsia="en-GB" w:bidi="ar-SA"/>
        </w:rPr>
        <w:t>Изменение на договора</w:t>
      </w:r>
      <w:bookmarkEnd w:id="46"/>
      <w:bookmarkEnd w:id="47"/>
      <w:bookmarkEnd w:id="50"/>
    </w:p>
    <w:p w14:paraId="36FC9ED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17.1.</w:t>
      </w:r>
      <w:r w:rsidRPr="00D648AA">
        <w:rPr>
          <w:rFonts w:ascii="Cambria" w:eastAsia="Times New Roman" w:hAnsi="Cambria" w:cs="Times New Roman"/>
          <w:sz w:val="24"/>
          <w:szCs w:val="24"/>
          <w:lang w:val="bg-BG" w:eastAsia="en-GB" w:bidi="ar-SA"/>
        </w:rPr>
        <w:t xml:space="preserve"> Договорът за финансиране, включително одобрената инвестиция, може да бъде изменян и/или допълван в следните случаи:</w:t>
      </w:r>
    </w:p>
    <w:p w14:paraId="14676219" w14:textId="7DF09AD2" w:rsidR="00D648AA" w:rsidRPr="00D648AA" w:rsidRDefault="00E7690B" w:rsidP="00D648AA">
      <w:pPr>
        <w:spacing w:after="120" w:line="240" w:lineRule="auto"/>
        <w:ind w:left="720"/>
        <w:jc w:val="both"/>
        <w:rPr>
          <w:rFonts w:ascii="Cambria" w:eastAsia="Times New Roman" w:hAnsi="Cambria" w:cs="Times New Roman"/>
          <w:sz w:val="24"/>
          <w:szCs w:val="24"/>
          <w:lang w:val="bg-BG" w:eastAsia="en-GB" w:bidi="ar-SA"/>
        </w:rPr>
      </w:pPr>
      <w:r>
        <w:rPr>
          <w:rFonts w:ascii="Cambria" w:eastAsia="Times New Roman" w:hAnsi="Cambria" w:cs="Times New Roman"/>
          <w:sz w:val="24"/>
          <w:szCs w:val="24"/>
          <w:lang w:val="bg-BG" w:eastAsia="en-GB" w:bidi="ar-SA"/>
        </w:rPr>
        <w:t xml:space="preserve">17.1.1.  </w:t>
      </w:r>
      <w:r w:rsidR="00D648AA" w:rsidRPr="00D648AA">
        <w:rPr>
          <w:rFonts w:ascii="Cambria" w:eastAsia="Times New Roman" w:hAnsi="Cambria" w:cs="Times New Roman"/>
          <w:sz w:val="24"/>
          <w:szCs w:val="24"/>
          <w:lang w:val="bg-BG" w:eastAsia="en-GB" w:bidi="ar-SA"/>
        </w:rPr>
        <w:t>по инициатива на СНД или на крайния получател, когато това се основава на свързани с процедурата за предоставяне на средства по МВУ промени в правото на Европейския съюз и/или българското законодателство, в политиката на европейско и/или национално ниво, произтичаща от МВУ, ПВУ или друг стратегически документ, или при тяхното изменение;</w:t>
      </w:r>
    </w:p>
    <w:p w14:paraId="5D2B1C71"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17.1.2.</w:t>
      </w:r>
      <w:r w:rsidRPr="00D648AA">
        <w:rPr>
          <w:rFonts w:ascii="Cambria" w:eastAsia="Times New Roman" w:hAnsi="Cambria" w:cs="Times New Roman"/>
          <w:sz w:val="24"/>
          <w:szCs w:val="24"/>
          <w:lang w:val="bg-BG" w:eastAsia="en-GB" w:bidi="ar-SA"/>
        </w:rPr>
        <w:tab/>
        <w:t>по мотивирано искане на крайния получател извън случаите по т. 17.1.1, което отговоря на всяко от следните изисквания:</w:t>
      </w:r>
    </w:p>
    <w:p w14:paraId="59EF0034"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 засяга основната цел на одобреното предложение за изпълнение на инвестицията по ПВУ и не променя предназначението на подпомаганите активи;</w:t>
      </w:r>
    </w:p>
    <w:p w14:paraId="40E7ACF9"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 води до несъответствие с целите, дейностите, изискванията, посочени в условията за кандидатстване и изпълнение по процедурата за подбор;</w:t>
      </w:r>
    </w:p>
    <w:p w14:paraId="12E39D62"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bookmarkStart w:id="51" w:name="_Hlk109763807"/>
      <w:r w:rsidRPr="00D648AA">
        <w:rPr>
          <w:rFonts w:ascii="Cambria" w:eastAsia="Times New Roman" w:hAnsi="Cambria" w:cs="Times New Roman"/>
          <w:sz w:val="24"/>
          <w:szCs w:val="24"/>
          <w:lang w:val="bg-BG" w:eastAsia="en-GB" w:bidi="ar-SA"/>
        </w:rPr>
        <w:t xml:space="preserve">не би поставило под въпрос сключването на този договор, съответно условията, при които същият би бил сключен; </w:t>
      </w:r>
    </w:p>
    <w:p w14:paraId="411972AC"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 би било в противоречие с равнопоставеното третиране на кандидатите за финансиране от МВУ;</w:t>
      </w:r>
    </w:p>
    <w:p w14:paraId="0851018F"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51"/>
    </w:p>
    <w:p w14:paraId="26B592F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17.2.</w:t>
      </w:r>
      <w:r w:rsidRPr="00D648AA">
        <w:rPr>
          <w:rFonts w:ascii="Cambria" w:eastAsia="Times New Roman" w:hAnsi="Cambria" w:cs="Times New Roman"/>
          <w:sz w:val="24"/>
          <w:szCs w:val="24"/>
          <w:lang w:val="bg-BG" w:eastAsia="en-GB" w:bidi="ar-SA"/>
        </w:rPr>
        <w:t xml:space="preserve"> Когато не е възможно договорът да бъде приведен в съответствие с промяната на националната или европейската нормативна или стратегическа рамка по чл. 17.1.1, както и при несъгласие на другата страна с произтичащото от тази промяна изменение в договора за финансиране, договорът може да бъде едностранно прекратен.</w:t>
      </w:r>
    </w:p>
    <w:p w14:paraId="1ED389D6"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17.3.</w:t>
      </w:r>
      <w:r w:rsidRPr="00D648AA">
        <w:rPr>
          <w:rFonts w:ascii="Cambria" w:eastAsia="Times New Roman" w:hAnsi="Cambria" w:cs="Times New Roman"/>
          <w:sz w:val="24"/>
          <w:szCs w:val="24"/>
          <w:lang w:val="bg-BG" w:eastAsia="en-GB" w:bidi="ar-SA"/>
        </w:rPr>
        <w:t xml:space="preserve"> При изменение на договора по инициатива на крайния получател, същият следва да представи на СНД обосновано предложение за това. СНД взема решение по предложението в срок до 15 работни дни от получаване му. СНД може да откаже предложеното изменение на договора, както и да изисква допълнителни пояснения и документи, обосноваващи предлаганото изменение.</w:t>
      </w:r>
    </w:p>
    <w:p w14:paraId="345B9F80"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може да поиска удължаване на срока за изпълнение на одобрената инвестиция, определен в описанието на инвестицията - Приложение І 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3A02B34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17.4.</w:t>
      </w:r>
      <w:r w:rsidRPr="00D648AA">
        <w:rPr>
          <w:rFonts w:ascii="Cambria" w:eastAsia="Times New Roman" w:hAnsi="Cambria" w:cs="Times New Roman"/>
          <w:sz w:val="24"/>
          <w:szCs w:val="24"/>
          <w:lang w:val="bg-BG" w:eastAsia="en-GB" w:bidi="ar-SA"/>
        </w:rPr>
        <w:t xml:space="preserve"> Изменението на договора, вкл. на одобрената инвестиция, влиза в сила след сключване на допълнително споразумение между СНД и крайния получател.</w:t>
      </w:r>
    </w:p>
    <w:p w14:paraId="14A4E3C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bookmarkStart w:id="52" w:name="_Hlk109496685"/>
      <w:r w:rsidRPr="00D648AA">
        <w:rPr>
          <w:rFonts w:ascii="Cambria" w:eastAsia="Times New Roman" w:hAnsi="Cambria" w:cs="Times New Roman"/>
          <w:b/>
          <w:bCs/>
          <w:sz w:val="24"/>
          <w:szCs w:val="24"/>
          <w:lang w:val="bg-BG" w:eastAsia="en-GB" w:bidi="ar-SA"/>
        </w:rPr>
        <w:t>17.4.1.</w:t>
      </w:r>
      <w:r w:rsidRPr="00D648AA">
        <w:rPr>
          <w:rFonts w:ascii="Cambria" w:eastAsia="Times New Roman" w:hAnsi="Cambria" w:cs="Times New Roman"/>
          <w:sz w:val="24"/>
          <w:szCs w:val="24"/>
          <w:lang w:val="bg-BG" w:eastAsia="en-GB" w:bidi="ar-SA"/>
        </w:rPr>
        <w:t xml:space="preserve"> При специфични формални или маловажни промени, когато това е изрично предвидено в договора за финансиране, страните могат да постигнат съгласие за изменение на договора в рамките на разменената между тях кореспонденция във връзка с изменението, в т.ч. кореспонденция през ИС на МВУ. В тези случаи допълнителното споразумение се счита </w:t>
      </w:r>
      <w:bookmarkStart w:id="53" w:name="_Hlk109498044"/>
      <w:r w:rsidRPr="00D648AA">
        <w:rPr>
          <w:rFonts w:ascii="Cambria" w:eastAsia="Times New Roman" w:hAnsi="Cambria" w:cs="Times New Roman"/>
          <w:sz w:val="24"/>
          <w:szCs w:val="24"/>
          <w:lang w:val="bg-BG" w:eastAsia="en-GB" w:bidi="ar-SA"/>
        </w:rPr>
        <w:t>за сключено по силата и при условията на разменената кореспонденция, без за това да е необходимо изричното подписване на нарочен двустранен писмен или електронен документ</w:t>
      </w:r>
      <w:bookmarkEnd w:id="52"/>
      <w:bookmarkEnd w:id="53"/>
      <w:r w:rsidRPr="00D648AA">
        <w:rPr>
          <w:rFonts w:ascii="Cambria" w:eastAsia="Times New Roman" w:hAnsi="Cambria" w:cs="Times New Roman"/>
          <w:sz w:val="24"/>
          <w:szCs w:val="24"/>
          <w:lang w:val="bg-BG" w:eastAsia="en-GB" w:bidi="ar-SA"/>
        </w:rPr>
        <w:t>.</w:t>
      </w:r>
    </w:p>
    <w:p w14:paraId="14C3A84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17.5.</w:t>
      </w:r>
      <w:r w:rsidRPr="00D648AA">
        <w:rPr>
          <w:rFonts w:ascii="Cambria" w:eastAsia="Times New Roman" w:hAnsi="Cambria" w:cs="Times New Roman"/>
          <w:sz w:val="24"/>
          <w:szCs w:val="24"/>
          <w:lang w:val="bg-BG" w:eastAsia="en-GB" w:bidi="ar-SA"/>
        </w:rPr>
        <w:t xml:space="preserve"> Недопустими са следните промени в договора за финансиране:</w:t>
      </w:r>
    </w:p>
    <w:p w14:paraId="311B9B36"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17.5.1. Промени в бюджета на одобрената инвестиция,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 и изпълнение;</w:t>
      </w:r>
    </w:p>
    <w:p w14:paraId="0B1E4448"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17.5.2. Промени, които поставят под въпрос постигането на етапите и целите (планираните резултати) на одобрената инвестиция и могат да доведат до внасяне на изменения в одобрения проект (инвестиция по ПВУ), които биха поставили под въпрос решението за предоставяне на безвъзмездното финансиране. </w:t>
      </w:r>
    </w:p>
    <w:p w14:paraId="232E3395"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17.5.3. 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3E7DA229" w14:textId="617E0F15"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17.5.4. Промени, които биха довели до несъответствие на одобрената инвестиция с правилата на приложимия режим на държавна/</w:t>
      </w:r>
      <w:r w:rsidR="00160D82">
        <w:rPr>
          <w:rFonts w:ascii="Cambria" w:eastAsia="Times New Roman" w:hAnsi="Cambria" w:cs="Times New Roman"/>
          <w:sz w:val="24"/>
          <w:szCs w:val="24"/>
          <w:lang w:val="bg-BG" w:eastAsia="en-GB" w:bidi="ar-SA"/>
        </w:rPr>
        <w:t xml:space="preserve"> </w:t>
      </w:r>
      <w:r w:rsidRPr="00D648AA">
        <w:rPr>
          <w:rFonts w:ascii="Cambria" w:eastAsia="Times New Roman" w:hAnsi="Cambria" w:cs="Times New Roman"/>
          <w:sz w:val="24"/>
          <w:szCs w:val="24"/>
          <w:lang w:val="bg-BG" w:eastAsia="en-GB" w:bidi="ar-SA"/>
        </w:rPr>
        <w:t>минимална помощ.</w:t>
      </w:r>
    </w:p>
    <w:p w14:paraId="74C2E03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7320E90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r w:rsidRPr="00D648AA">
        <w:rPr>
          <w:rFonts w:ascii="Cambria" w:eastAsia="Times New Roman" w:hAnsi="Cambria" w:cs="Times New Roman"/>
          <w:b/>
          <w:kern w:val="28"/>
          <w:sz w:val="24"/>
          <w:szCs w:val="24"/>
          <w:lang w:val="bg-BG" w:eastAsia="en-GB" w:bidi="ar-SA"/>
        </w:rPr>
        <w:t xml:space="preserve"> </w:t>
      </w:r>
      <w:bookmarkStart w:id="54" w:name="_Toc41300145"/>
      <w:bookmarkStart w:id="55" w:name="_Toc41303352"/>
      <w:bookmarkStart w:id="56" w:name="_Ref41304552"/>
      <w:bookmarkStart w:id="57" w:name="_Ref41305100"/>
      <w:bookmarkStart w:id="58" w:name="_Toc173497343"/>
      <w:bookmarkStart w:id="59" w:name="_Toc173502793"/>
      <w:bookmarkStart w:id="60" w:name="_Toc140151320"/>
      <w:r w:rsidRPr="00D648AA">
        <w:rPr>
          <w:rFonts w:ascii="Cambria" w:eastAsia="Times New Roman" w:hAnsi="Cambria" w:cs="Times New Roman"/>
          <w:b/>
          <w:kern w:val="28"/>
          <w:sz w:val="24"/>
          <w:szCs w:val="24"/>
          <w:lang w:val="bg-BG" w:eastAsia="en-GB" w:bidi="ar-SA"/>
        </w:rPr>
        <w:t xml:space="preserve">Член 18.  </w:t>
      </w:r>
      <w:bookmarkEnd w:id="54"/>
      <w:bookmarkEnd w:id="55"/>
      <w:bookmarkEnd w:id="56"/>
      <w:bookmarkEnd w:id="57"/>
      <w:r w:rsidRPr="00D648AA">
        <w:rPr>
          <w:rFonts w:ascii="Cambria" w:eastAsia="Times New Roman" w:hAnsi="Cambria" w:cs="Times New Roman"/>
          <w:b/>
          <w:kern w:val="28"/>
          <w:sz w:val="24"/>
          <w:szCs w:val="24"/>
          <w:lang w:val="bg-BG" w:eastAsia="en-GB" w:bidi="ar-SA"/>
        </w:rPr>
        <w:t>Прехвърляне на права и задължения по договора</w:t>
      </w:r>
      <w:bookmarkEnd w:id="58"/>
      <w:bookmarkEnd w:id="59"/>
      <w:bookmarkEnd w:id="60"/>
    </w:p>
    <w:p w14:paraId="5098E1B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18.1.</w:t>
      </w:r>
      <w:r w:rsidRPr="00D648AA">
        <w:rPr>
          <w:rFonts w:ascii="Cambria" w:eastAsia="Times New Roman" w:hAnsi="Cambria" w:cs="Times New Roman"/>
          <w:sz w:val="24"/>
          <w:szCs w:val="24"/>
          <w:lang w:val="bg-BG" w:eastAsia="en-GB" w:bidi="ar-SA"/>
        </w:rPr>
        <w:t xml:space="preserve"> Правата и задълженията по договора не могат да бъдат прехвърляни или възлагани на трето лице без предварително писмено одобрение от СНД.</w:t>
      </w:r>
    </w:p>
    <w:p w14:paraId="14176B5E"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61" w:name="_Toc41300147"/>
      <w:bookmarkStart w:id="62" w:name="_Toc41303353"/>
      <w:bookmarkStart w:id="63" w:name="_Toc173497344"/>
      <w:bookmarkStart w:id="64" w:name="_Toc173502794"/>
    </w:p>
    <w:p w14:paraId="617EB8BB"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65" w:name="_Toc140151321"/>
      <w:r w:rsidRPr="00D648AA">
        <w:rPr>
          <w:rFonts w:ascii="Cambria" w:eastAsia="Times New Roman" w:hAnsi="Cambria" w:cs="Times New Roman"/>
          <w:b/>
          <w:kern w:val="28"/>
          <w:sz w:val="24"/>
          <w:szCs w:val="24"/>
          <w:lang w:val="bg-BG" w:eastAsia="en-GB" w:bidi="ar-SA"/>
        </w:rPr>
        <w:t>Член 1</w:t>
      </w:r>
      <w:bookmarkEnd w:id="61"/>
      <w:bookmarkEnd w:id="62"/>
      <w:r w:rsidRPr="00D648AA">
        <w:rPr>
          <w:rFonts w:ascii="Cambria" w:eastAsia="Times New Roman" w:hAnsi="Cambria" w:cs="Times New Roman"/>
          <w:b/>
          <w:kern w:val="28"/>
          <w:sz w:val="24"/>
          <w:szCs w:val="24"/>
          <w:lang w:val="bg-BG" w:eastAsia="en-GB" w:bidi="ar-SA"/>
        </w:rPr>
        <w:t>9. Спиране и продължаване на изпълнението, извънредни обстоятелства</w:t>
      </w:r>
      <w:bookmarkEnd w:id="65"/>
      <w:r w:rsidRPr="00D648AA">
        <w:rPr>
          <w:rFonts w:ascii="Cambria" w:eastAsia="Times New Roman" w:hAnsi="Cambria" w:cs="Times New Roman"/>
          <w:b/>
          <w:kern w:val="28"/>
          <w:sz w:val="24"/>
          <w:szCs w:val="24"/>
          <w:lang w:val="bg-BG" w:eastAsia="en-GB" w:bidi="ar-SA"/>
        </w:rPr>
        <w:t xml:space="preserve"> </w:t>
      </w:r>
      <w:bookmarkEnd w:id="63"/>
      <w:bookmarkEnd w:id="64"/>
    </w:p>
    <w:p w14:paraId="5581D7F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19.1.</w:t>
      </w:r>
      <w:r w:rsidRPr="00D648AA">
        <w:rPr>
          <w:rFonts w:ascii="Cambria" w:eastAsia="Times New Roman" w:hAnsi="Cambria" w:cs="Times New Roman"/>
          <w:sz w:val="24"/>
          <w:szCs w:val="24"/>
          <w:lang w:val="bg-BG" w:eastAsia="en-GB" w:bidi="ar-SA"/>
        </w:rPr>
        <w:t xml:space="preserve"> Крайният получател е длъжен да уведоми незабавно СНД и/или упълномощените от него лица за възникването на обстоятелства, които могат да възпрепятстват или забавят изпълнението на одобрения проект (инвестиция по ПВУ). </w:t>
      </w:r>
    </w:p>
    <w:p w14:paraId="714800F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19.2.</w:t>
      </w:r>
      <w:r w:rsidRPr="00D648AA">
        <w:rPr>
          <w:rFonts w:ascii="Cambria" w:eastAsia="Times New Roman" w:hAnsi="Cambria" w:cs="Times New Roman"/>
          <w:sz w:val="24"/>
          <w:szCs w:val="24"/>
          <w:lang w:val="bg-BG" w:eastAsia="en-GB" w:bidi="ar-SA"/>
        </w:rPr>
        <w:t xml:space="preserve"> Крайният получател може да поиска от СНД временно спиране на изпълнението на проекта изцяло или отчасти, ако възникнат извънредни обстоятелства, които правят продължаването му твърде трудно или рисковано. Крайният получател следва да представи обосновано искане за спиране на изпълнението до СНД и/или упълномощените от него лица, като приложи цялата необходима информация. СНД може да не приеме мотивите за спирането, в случай, че то не е обосновано или би поставило под риск постигането на етапите и целите на одобрената инвестиция. </w:t>
      </w:r>
    </w:p>
    <w:p w14:paraId="725AE251"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19.3.</w:t>
      </w:r>
      <w:r w:rsidRPr="00D648AA">
        <w:rPr>
          <w:rFonts w:ascii="Cambria" w:eastAsia="Times New Roman" w:hAnsi="Cambria" w:cs="Times New Roman"/>
          <w:sz w:val="24"/>
          <w:szCs w:val="24"/>
          <w:lang w:val="bg-BG" w:eastAsia="en-GB" w:bidi="ar-SA"/>
        </w:rPr>
        <w:tab/>
        <w:t xml:space="preserve">СНД може да изиска от Крайния получател да спре временно изпълнението на одобрения проект (инвестиция по ПВУ) в цялост или отчасти, ако възникнат извънредни обстоятелства, които правят продължаването му твърде трудно или рисковано, вкл. при съмнения за измама, корупция, конфликт на интереси или недопустимо двойно финансиране по чл. 4 – 8. </w:t>
      </w:r>
    </w:p>
    <w:p w14:paraId="23A939BC"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19.4.</w:t>
      </w:r>
      <w:r w:rsidRPr="00D648AA">
        <w:rPr>
          <w:rFonts w:ascii="Cambria" w:eastAsia="Times New Roman" w:hAnsi="Cambria" w:cs="Times New Roman"/>
          <w:sz w:val="24"/>
          <w:szCs w:val="24"/>
          <w:lang w:val="bg-BG" w:eastAsia="en-GB" w:bidi="ar-SA"/>
        </w:rPr>
        <w:t xml:space="preserve"> Без да се засяга правото на всяка от страните да прекрати договора в съответствие с чл. 20.1, ако договорът не е прекратен, в случай на временно спиране на изпълнението крайният получател е длъжен да направи необходимото, за да намали до минимум срока на спиране и да възобнови изпълнението, щом обстоятелствата позволят това, с предварителното разрешение на СНД.</w:t>
      </w:r>
    </w:p>
    <w:p w14:paraId="2E18A1F6"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инвестицията спрямо новите условия за изпълнение.</w:t>
      </w:r>
    </w:p>
    <w:p w14:paraId="020A2AD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19.5.</w:t>
      </w:r>
      <w:r w:rsidRPr="00D648AA">
        <w:rPr>
          <w:rFonts w:ascii="Cambria" w:eastAsia="Times New Roman" w:hAnsi="Cambria" w:cs="Times New Roman"/>
          <w:sz w:val="24"/>
          <w:szCs w:val="24"/>
          <w:lang w:val="bg-BG" w:eastAsia="en-GB" w:bidi="ar-SA"/>
        </w:rPr>
        <w:t xml:space="preserve"> Страните не отговарят за нарушение на задълженията си по договора, ако не са в състояние да ги изпълняват поради възникване на извънредно обстоятелство.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Не представляват извънредно обстоятелство недостатъци в оборудването или материалите или </w:t>
      </w:r>
      <w:r w:rsidRPr="00D648AA">
        <w:rPr>
          <w:rFonts w:ascii="Cambria" w:eastAsia="Times New Roman" w:hAnsi="Cambria" w:cs="Times New Roman"/>
          <w:sz w:val="24"/>
          <w:szCs w:val="24"/>
          <w:lang w:val="bg-BG" w:eastAsia="en-GB" w:bidi="ar-SA"/>
        </w:rPr>
        <w:lastRenderedPageBreak/>
        <w:t>закъснения в предоставянето им, трудови спорове, стачки или финансови затруднения</w:t>
      </w:r>
    </w:p>
    <w:p w14:paraId="5B1A571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Без да се засягат разпоредбите на членове 20.2. и 20.6,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1C8BF72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66" w:name="_Toc173502795"/>
      <w:bookmarkStart w:id="67" w:name="_Toc41300146"/>
      <w:bookmarkStart w:id="68" w:name="_Toc41303354"/>
      <w:bookmarkStart w:id="69" w:name="_Ref41305070"/>
    </w:p>
    <w:p w14:paraId="4095964B"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70" w:name="_Toc140151322"/>
      <w:r w:rsidRPr="00D648AA">
        <w:rPr>
          <w:rFonts w:ascii="Cambria" w:eastAsia="Times New Roman" w:hAnsi="Cambria" w:cs="Times New Roman"/>
          <w:b/>
          <w:kern w:val="28"/>
          <w:sz w:val="24"/>
          <w:szCs w:val="24"/>
          <w:lang w:val="bg-BG" w:eastAsia="en-GB" w:bidi="ar-SA"/>
        </w:rPr>
        <w:t>Член 20. Прекратяване на договора</w:t>
      </w:r>
      <w:bookmarkEnd w:id="66"/>
      <w:bookmarkEnd w:id="70"/>
    </w:p>
    <w:p w14:paraId="45B39024"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bookmarkStart w:id="71" w:name="_Ref41304998"/>
      <w:bookmarkEnd w:id="67"/>
      <w:bookmarkEnd w:id="68"/>
      <w:bookmarkEnd w:id="69"/>
      <w:r w:rsidRPr="00D648AA">
        <w:rPr>
          <w:rFonts w:ascii="Cambria" w:eastAsia="Times New Roman" w:hAnsi="Cambria" w:cs="Times New Roman"/>
          <w:b/>
          <w:bCs/>
          <w:sz w:val="24"/>
          <w:szCs w:val="24"/>
          <w:lang w:val="bg-BG" w:eastAsia="en-GB" w:bidi="ar-SA"/>
        </w:rPr>
        <w:t>20.1.</w:t>
      </w:r>
      <w:r w:rsidRPr="00D648AA">
        <w:rPr>
          <w:rFonts w:ascii="Cambria" w:eastAsia="Times New Roman" w:hAnsi="Cambria" w:cs="Times New Roman"/>
          <w:sz w:val="24"/>
          <w:szCs w:val="24"/>
          <w:lang w:val="bg-BG" w:eastAsia="en-GB" w:bidi="ar-SA"/>
        </w:rPr>
        <w:t xml:space="preserve"> 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В този случай, ако е приложимо, крайният получател дължи да възстанови на СНД недължимо платени, надплатени, неправомерно получени или неправомерно усвоени средства от МВУ във връзка с изпълнението на прекратения договор.</w:t>
      </w:r>
      <w:bookmarkEnd w:id="71"/>
    </w:p>
    <w:p w14:paraId="14AD8734"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bookmarkStart w:id="72" w:name="_Ref41304819"/>
      <w:r w:rsidRPr="00D648AA">
        <w:rPr>
          <w:rFonts w:ascii="Cambria" w:eastAsia="Times New Roman" w:hAnsi="Cambria" w:cs="Times New Roman"/>
          <w:b/>
          <w:bCs/>
          <w:sz w:val="24"/>
          <w:szCs w:val="24"/>
          <w:lang w:val="bg-BG" w:eastAsia="en-GB" w:bidi="ar-SA"/>
        </w:rPr>
        <w:t>20.2.</w:t>
      </w:r>
      <w:r w:rsidRPr="00D648AA">
        <w:rPr>
          <w:rFonts w:ascii="Cambria" w:eastAsia="Times New Roman" w:hAnsi="Cambria" w:cs="Times New Roman"/>
          <w:sz w:val="24"/>
          <w:szCs w:val="24"/>
          <w:lang w:val="bg-BG" w:eastAsia="en-GB" w:bidi="ar-SA"/>
        </w:rPr>
        <w:t xml:space="preserve"> СНД има право да прекрати договора без предизвестие и без задължение за изплащане на обезщетение,  в случай, че:</w:t>
      </w:r>
    </w:p>
    <w:p w14:paraId="60288C5D" w14:textId="144A1B2B" w:rsidR="00D648AA" w:rsidRPr="00D648AA" w:rsidRDefault="00335ED3"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335ED3">
        <w:rPr>
          <w:rFonts w:ascii="Cambria" w:eastAsia="Times New Roman" w:hAnsi="Cambria" w:cs="Times New Roman"/>
          <w:sz w:val="24"/>
          <w:szCs w:val="24"/>
          <w:lang w:val="bg-BG" w:eastAsia="en-GB" w:bidi="ar-SA"/>
        </w:rPr>
        <w:t>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 или в доклад от проверка на СНД или друг национален или европейски контролен орган или от одит на компетентен национален или европейски одитиращ орган;</w:t>
      </w:r>
    </w:p>
    <w:p w14:paraId="0E9DA7A7"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5135594E"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06AFE28D"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2492ED34"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не е изпълнил своите задължения, свързани с плащането на вноски за социално осигуряване или плащането на данъци в съответствие с българското законодателство, или с правните разпоредби на страната, в която се установен, ако това не е България;</w:t>
      </w:r>
    </w:p>
    <w:p w14:paraId="33A29D49"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ЕС;</w:t>
      </w:r>
    </w:p>
    <w:p w14:paraId="0078D89C"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на крайния получател е наложена административна санкция по член 109, параграф 1 от Регламент (ЕС, ЕВРОАТОМ) 2018/1046;</w:t>
      </w:r>
    </w:p>
    <w:p w14:paraId="371A790B"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 подал декларация с невярно съдържание при представянето на информацията, изискана като условие за участие в процедурата, или не е представил тази информация;</w:t>
      </w:r>
    </w:p>
    <w:p w14:paraId="0DA26076"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295B360E"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извърши промяна в правно-организационната си форма или преобразуване по време на изпълнение на проекта или в срока за поддържане на съответната инвестиция съгласно приложимия режим държавна помощ, освен ако СНД и крайния получател не са договорили по реда на чл. 18 договорните отношения да продължат с новия или преобразувания правен субект;</w:t>
      </w:r>
    </w:p>
    <w:p w14:paraId="2B3590DA"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нарочно писмено уведомление за това от страна на СНД;</w:t>
      </w:r>
    </w:p>
    <w:p w14:paraId="4102C5E6"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color w:val="000000"/>
          <w:sz w:val="24"/>
          <w:szCs w:val="24"/>
          <w:lang w:val="bg-BG" w:eastAsia="en-GB" w:bidi="ar-SA"/>
        </w:rPr>
        <w:t xml:space="preserve">крайният получател не е осигурил достъп или не е намерен на </w:t>
      </w:r>
      <w:proofErr w:type="spellStart"/>
      <w:r w:rsidRPr="00D648AA">
        <w:rPr>
          <w:rFonts w:ascii="Cambria" w:eastAsia="Times New Roman" w:hAnsi="Cambria" w:cs="Times New Roman"/>
          <w:color w:val="000000"/>
          <w:sz w:val="24"/>
          <w:szCs w:val="24"/>
          <w:lang w:val="bg-BG" w:eastAsia="en-GB" w:bidi="ar-SA"/>
        </w:rPr>
        <w:t>местоизпълнението</w:t>
      </w:r>
      <w:proofErr w:type="spellEnd"/>
      <w:r w:rsidRPr="00D648AA">
        <w:rPr>
          <w:rFonts w:ascii="Cambria" w:eastAsia="Times New Roman" w:hAnsi="Cambria" w:cs="Times New Roman"/>
          <w:color w:val="000000"/>
          <w:sz w:val="24"/>
          <w:szCs w:val="24"/>
          <w:lang w:val="bg-BG" w:eastAsia="en-GB" w:bidi="ar-SA"/>
        </w:rPr>
        <w:t xml:space="preserve"> по договора, </w:t>
      </w:r>
      <w:r w:rsidRPr="00D648AA">
        <w:rPr>
          <w:rFonts w:ascii="Cambria" w:eastAsia="Times New Roman" w:hAnsi="Cambria" w:cs="Times New Roman"/>
          <w:sz w:val="24"/>
          <w:szCs w:val="24"/>
          <w:lang w:val="bg-BG" w:eastAsia="en-GB" w:bidi="ar-SA"/>
        </w:rPr>
        <w:t>по време на изпълнение на проекта или в срока за поддържане на съответната инвестиция съгласно приложимия режим държавна помощ,</w:t>
      </w:r>
      <w:r w:rsidRPr="00D648AA">
        <w:rPr>
          <w:rFonts w:ascii="Cambria" w:eastAsia="Times New Roman" w:hAnsi="Cambria" w:cs="Times New Roman"/>
          <w:color w:val="000000"/>
          <w:sz w:val="24"/>
          <w:szCs w:val="24"/>
          <w:lang w:val="bg-BG" w:eastAsia="en-GB" w:bidi="ar-SA"/>
        </w:rPr>
        <w:t xml:space="preserve"> повече от три пъти след надлежно уведомление  без обективни причини</w:t>
      </w:r>
      <w:r w:rsidRPr="00D648AA">
        <w:rPr>
          <w:rFonts w:ascii="Cambria" w:eastAsia="Times New Roman" w:hAnsi="Cambria" w:cs="Times New Roman"/>
          <w:sz w:val="24"/>
          <w:szCs w:val="24"/>
          <w:lang w:val="bg-BG" w:eastAsia="en-GB" w:bidi="ar-SA"/>
        </w:rPr>
        <w:t>,</w:t>
      </w:r>
      <w:r w:rsidRPr="00D648AA">
        <w:rPr>
          <w:rFonts w:ascii="Cambria" w:eastAsia="Times New Roman" w:hAnsi="Cambria" w:cs="Times New Roman"/>
          <w:color w:val="000000"/>
          <w:sz w:val="24"/>
          <w:szCs w:val="24"/>
          <w:lang w:val="bg-BG" w:eastAsia="en-GB" w:bidi="ar-SA"/>
        </w:rPr>
        <w:t xml:space="preserve">  </w:t>
      </w:r>
    </w:p>
    <w:p w14:paraId="226EE611"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не спазва разпоредбите на членове 9, 10 и 18.</w:t>
      </w:r>
    </w:p>
    <w:p w14:paraId="137CE80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20.3.</w:t>
      </w:r>
      <w:r w:rsidRPr="00D648AA">
        <w:rPr>
          <w:rFonts w:ascii="Cambria" w:eastAsia="Times New Roman" w:hAnsi="Cambria" w:cs="Times New Roman"/>
          <w:sz w:val="24"/>
          <w:szCs w:val="24"/>
          <w:lang w:val="bg-BG" w:eastAsia="en-GB" w:bidi="ar-SA"/>
        </w:rPr>
        <w:t xml:space="preserve"> В случай на прекратяване на договора по чл. 20.1 и 20.2, точки x) - xiii) крайният получател има право да получи въз основа на мотивирано решение на СНД такава част от безвъзмездно финансиране по договора, която отговаря на изпълнената част от проекта, ако частичното изпълнение е приемливо с оглед етапите и целите на одобрената инвестиция, и е одобрено за изплащане по надлежния ред,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ФТО в съответствие с чл. 10 и чл. 11.</w:t>
      </w:r>
    </w:p>
    <w:p w14:paraId="39DE23D1"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20.4.</w:t>
      </w:r>
      <w:r w:rsidRPr="00D648AA">
        <w:rPr>
          <w:rFonts w:ascii="Cambria" w:eastAsia="Times New Roman" w:hAnsi="Cambria" w:cs="Times New Roman"/>
          <w:sz w:val="24"/>
          <w:szCs w:val="24"/>
          <w:lang w:val="bg-BG" w:eastAsia="en-GB" w:bidi="ar-SA"/>
        </w:rPr>
        <w:t xml:space="preserve">  В случай на прекратяване на договора по чл. 20.2, точки i) – ix), СНД може да изиска пълно или частично възстановяване на вече изплатените суми от безвъзмездното финансиране, съразмерно с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дали да се иска пълно или частично възстановяване на изплатените по договора суми се преценява и следното, но не единствено: доколко </w:t>
      </w:r>
      <w:r w:rsidRPr="00D648AA">
        <w:rPr>
          <w:rFonts w:ascii="Cambria" w:eastAsia="Times New Roman" w:hAnsi="Cambria" w:cs="Times New Roman"/>
          <w:sz w:val="24"/>
          <w:szCs w:val="24"/>
          <w:lang w:val="bg-BG" w:eastAsia="en-GB" w:bidi="ar-SA"/>
        </w:rPr>
        <w:lastRenderedPageBreak/>
        <w:t>съответното нарушение засяга основна дейност или значителна част от инвестицията и в каква степен това компрометира изпълнението на инвестицията,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72"/>
    <w:p w14:paraId="1A10E98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20.5.</w:t>
      </w:r>
      <w:r w:rsidRPr="00D648AA">
        <w:rPr>
          <w:rFonts w:ascii="Cambria" w:eastAsia="Times New Roman" w:hAnsi="Cambria" w:cs="Times New Roman"/>
          <w:sz w:val="24"/>
          <w:szCs w:val="24"/>
          <w:lang w:val="bg-BG" w:eastAsia="en-GB" w:bidi="ar-SA"/>
        </w:rPr>
        <w:t xml:space="preserve"> СНД може едностранно да прекрати договора, за да предотврати или отстрани тежки последици за обществения интерес.</w:t>
      </w:r>
    </w:p>
    <w:p w14:paraId="15DAFF3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20.6.</w:t>
      </w:r>
      <w:r w:rsidRPr="00D648AA">
        <w:rPr>
          <w:rFonts w:ascii="Cambria" w:eastAsia="Times New Roman" w:hAnsi="Cambria" w:cs="Times New Roman"/>
          <w:sz w:val="24"/>
          <w:szCs w:val="24"/>
          <w:lang w:val="bg-BG" w:eastAsia="en-GB" w:bidi="ar-SA"/>
        </w:rPr>
        <w:t xml:space="preserve"> Преди или вместо да прекрати договора по силата на разпоредбите на настоящия чл. 20, СНД има право да вземе предпазни мерки, които се изразяват във временно прекратяване на плащанията без предизвестие в съответствие с чл. 11.7.</w:t>
      </w:r>
    </w:p>
    <w:p w14:paraId="0D7E86ED"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73" w:name="_Toc173497350"/>
      <w:bookmarkStart w:id="74" w:name="_Toc173502801"/>
    </w:p>
    <w:p w14:paraId="4A0AFBAD"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75" w:name="_Toc140151323"/>
      <w:r w:rsidRPr="00D648AA">
        <w:rPr>
          <w:rFonts w:ascii="Cambria" w:eastAsia="Times New Roman" w:hAnsi="Cambria" w:cs="Times New Roman"/>
          <w:b/>
          <w:kern w:val="28"/>
          <w:sz w:val="24"/>
          <w:szCs w:val="24"/>
          <w:lang w:val="bg-BG" w:eastAsia="en-GB" w:bidi="ar-SA"/>
        </w:rPr>
        <w:t>Член 21. Приложим закон и уреждане на спорове</w:t>
      </w:r>
      <w:bookmarkEnd w:id="73"/>
      <w:bookmarkEnd w:id="74"/>
      <w:bookmarkEnd w:id="75"/>
    </w:p>
    <w:p w14:paraId="226603E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21.1.</w:t>
      </w:r>
      <w:r w:rsidRPr="00D648AA">
        <w:rPr>
          <w:rFonts w:ascii="Cambria" w:eastAsia="Times New Roman" w:hAnsi="Cambria" w:cs="Times New Roman"/>
          <w:sz w:val="24"/>
          <w:szCs w:val="24"/>
          <w:lang w:val="bg-BG" w:eastAsia="en-GB" w:bidi="ar-SA"/>
        </w:rPr>
        <w:t xml:space="preserve"> За неуредените в настоящия договор въпроси се прилагат съответните разпоредбите на действащото българско законодателство и правото на ЕС.</w:t>
      </w:r>
    </w:p>
    <w:p w14:paraId="3EB15A0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21.2.</w:t>
      </w:r>
      <w:r w:rsidRPr="00D648AA">
        <w:rPr>
          <w:rFonts w:ascii="Cambria" w:eastAsia="Times New Roman" w:hAnsi="Cambria" w:cs="Times New Roman"/>
          <w:sz w:val="24"/>
          <w:szCs w:val="24"/>
          <w:lang w:val="bg-BG" w:eastAsia="en-GB" w:bidi="ar-SA"/>
        </w:rPr>
        <w:t xml:space="preserve">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34D7FB4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21.3.</w:t>
      </w:r>
      <w:r w:rsidRPr="00D648AA">
        <w:rPr>
          <w:rFonts w:ascii="Cambria" w:eastAsia="Times New Roman" w:hAnsi="Cambria" w:cs="Times New Roman"/>
          <w:sz w:val="24"/>
          <w:szCs w:val="24"/>
          <w:lang w:val="bg-BG" w:eastAsia="en-GB" w:bidi="ar-SA"/>
        </w:rPr>
        <w:t xml:space="preserve"> Всички неуредени между страните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отнасяни за решаване към компетентния български съд.</w:t>
      </w:r>
    </w:p>
    <w:p w14:paraId="48E1E6AD" w14:textId="77777777" w:rsidR="00590649" w:rsidRDefault="00590649"/>
    <w:sectPr w:rsidR="00590649" w:rsidSect="00B64C92">
      <w:headerReference w:type="default" r:id="rId7"/>
      <w:footerReference w:type="default" r:id="rId8"/>
      <w:headerReference w:type="first" r:id="rId9"/>
      <w:footerReference w:type="first" r:id="rId10"/>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43C29" w14:textId="77777777" w:rsidR="00C4723F" w:rsidRDefault="00C4723F" w:rsidP="00D648AA">
      <w:pPr>
        <w:spacing w:after="0" w:line="240" w:lineRule="auto"/>
      </w:pPr>
      <w:r>
        <w:separator/>
      </w:r>
    </w:p>
  </w:endnote>
  <w:endnote w:type="continuationSeparator" w:id="0">
    <w:p w14:paraId="15C24B2B" w14:textId="77777777" w:rsidR="00C4723F" w:rsidRDefault="00C4723F" w:rsidP="00D64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0FC4E" w14:textId="1BA6D1C3" w:rsidR="009A573F" w:rsidRPr="003B14AE" w:rsidRDefault="00980B1B"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2C0B70">
      <w:rPr>
        <w:rStyle w:val="PageNumber"/>
        <w:rFonts w:ascii="Cambria" w:hAnsi="Cambria"/>
        <w:noProof/>
        <w:sz w:val="22"/>
        <w:szCs w:val="22"/>
      </w:rPr>
      <w:t>26</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D828E" w14:textId="0B32B7B8" w:rsidR="009A573F" w:rsidRPr="001D5AED" w:rsidRDefault="00980B1B"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F6096C">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E3789" w14:textId="77777777" w:rsidR="00C4723F" w:rsidRDefault="00C4723F" w:rsidP="00D648AA">
      <w:pPr>
        <w:spacing w:after="0" w:line="240" w:lineRule="auto"/>
      </w:pPr>
      <w:r>
        <w:separator/>
      </w:r>
    </w:p>
  </w:footnote>
  <w:footnote w:type="continuationSeparator" w:id="0">
    <w:p w14:paraId="4A0F3BD4" w14:textId="77777777" w:rsidR="00C4723F" w:rsidRDefault="00C4723F" w:rsidP="00D648AA">
      <w:pPr>
        <w:spacing w:after="0" w:line="240" w:lineRule="auto"/>
      </w:pPr>
      <w:r>
        <w:continuationSeparator/>
      </w:r>
    </w:p>
  </w:footnote>
  <w:footnote w:id="1">
    <w:p w14:paraId="5CD00E90" w14:textId="77777777" w:rsidR="00D648AA" w:rsidRPr="0017648A" w:rsidRDefault="00D648AA" w:rsidP="00D648AA">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34CB8B7F" w14:textId="77777777" w:rsidR="00D648AA" w:rsidRPr="0017648A" w:rsidRDefault="00D648AA" w:rsidP="00D648AA">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3512A" w14:textId="77777777" w:rsidR="009A573F" w:rsidRDefault="00C4723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4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550"/>
      <w:gridCol w:w="2869"/>
    </w:tblGrid>
    <w:tr w:rsidR="009A573F" w:rsidRPr="00272461" w14:paraId="04B7C4F6" w14:textId="77777777" w:rsidTr="00FF6CA6">
      <w:trPr>
        <w:trHeight w:val="1545"/>
      </w:trPr>
      <w:tc>
        <w:tcPr>
          <w:tcW w:w="2830" w:type="dxa"/>
        </w:tcPr>
        <w:p w14:paraId="11BFF7D6" w14:textId="77777777" w:rsidR="009A573F" w:rsidRPr="000B5E6B" w:rsidRDefault="00980B1B" w:rsidP="00B64C92">
          <w:pPr>
            <w:jc w:val="center"/>
            <w:rPr>
              <w:sz w:val="28"/>
              <w:szCs w:val="28"/>
            </w:rPr>
          </w:pPr>
          <w:r>
            <w:rPr>
              <w:noProof/>
              <w:lang w:val="en-GB" w:eastAsia="en-GB"/>
            </w:rPr>
            <w:drawing>
              <wp:anchor distT="0" distB="0" distL="114300" distR="114300" simplePos="0" relativeHeight="251659264" behindDoc="0" locked="0" layoutInCell="1" allowOverlap="1" wp14:anchorId="5D5D4E10" wp14:editId="0DA1D7C6">
                <wp:simplePos x="0" y="0"/>
                <wp:positionH relativeFrom="column">
                  <wp:posOffset>385445</wp:posOffset>
                </wp:positionH>
                <wp:positionV relativeFrom="paragraph">
                  <wp:posOffset>80645</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789" cy="509180"/>
                        </a:xfrm>
                        <a:prstGeom prst="rect">
                          <a:avLst/>
                        </a:prstGeom>
                        <a:noFill/>
                      </pic:spPr>
                    </pic:pic>
                  </a:graphicData>
                </a:graphic>
                <wp14:sizeRelH relativeFrom="page">
                  <wp14:pctWidth>0</wp14:pctWidth>
                </wp14:sizeRelH>
                <wp14:sizeRelV relativeFrom="page">
                  <wp14:pctHeight>0</wp14:pctHeight>
                </wp14:sizeRelV>
              </wp:anchor>
            </w:drawing>
          </w:r>
        </w:p>
        <w:p w14:paraId="0C937F66" w14:textId="77777777" w:rsidR="009A573F" w:rsidRDefault="00C4723F" w:rsidP="00B64C92">
          <w:pPr>
            <w:jc w:val="center"/>
            <w:rPr>
              <w:b/>
              <w:sz w:val="14"/>
              <w:szCs w:val="14"/>
            </w:rPr>
          </w:pPr>
        </w:p>
        <w:p w14:paraId="6511A274" w14:textId="77777777" w:rsidR="00FF6CA6" w:rsidRDefault="00FF6CA6" w:rsidP="00B64C92">
          <w:pPr>
            <w:jc w:val="center"/>
            <w:rPr>
              <w:b/>
              <w:sz w:val="14"/>
              <w:szCs w:val="14"/>
            </w:rPr>
          </w:pPr>
        </w:p>
        <w:p w14:paraId="70923BD1" w14:textId="77777777" w:rsidR="00FF6CA6" w:rsidRDefault="00FF6CA6" w:rsidP="00B64C92">
          <w:pPr>
            <w:jc w:val="center"/>
            <w:rPr>
              <w:b/>
              <w:sz w:val="14"/>
              <w:szCs w:val="14"/>
            </w:rPr>
          </w:pPr>
        </w:p>
        <w:p w14:paraId="350DAE8C" w14:textId="77777777" w:rsidR="00FF6CA6" w:rsidRPr="000B5E6B" w:rsidRDefault="00FF6CA6" w:rsidP="00B64C92">
          <w:pPr>
            <w:jc w:val="center"/>
            <w:rPr>
              <w:b/>
              <w:sz w:val="14"/>
              <w:szCs w:val="14"/>
            </w:rPr>
          </w:pPr>
        </w:p>
        <w:p w14:paraId="118B1771" w14:textId="77777777" w:rsidR="009A573F" w:rsidRPr="0074127A" w:rsidRDefault="00980B1B" w:rsidP="00B64C92">
          <w:pPr>
            <w:tabs>
              <w:tab w:val="center" w:pos="4153"/>
              <w:tab w:val="right" w:pos="9356"/>
            </w:tabs>
            <w:jc w:val="center"/>
            <w:rPr>
              <w:rFonts w:ascii="Arial" w:hAnsi="Arial" w:cs="Arial"/>
              <w:b/>
              <w:sz w:val="18"/>
            </w:rPr>
          </w:pPr>
          <w:r w:rsidRPr="0070663A">
            <w:rPr>
              <w:rFonts w:ascii="Arial" w:hAnsi="Arial" w:cs="Arial"/>
              <w:b/>
              <w:color w:val="2E74B5" w:themeColor="accent5" w:themeShade="BF"/>
              <w:sz w:val="22"/>
            </w:rPr>
            <w:t>Финансирано</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rPr>
            <w:t>от</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rPr>
            <w:t>Европейския</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rPr>
            <w:t>съюз</w:t>
          </w:r>
        </w:p>
        <w:p w14:paraId="200F040C" w14:textId="77777777" w:rsidR="009A573F" w:rsidRPr="001F5BA1" w:rsidRDefault="00980B1B" w:rsidP="00B64C92">
          <w:pPr>
            <w:tabs>
              <w:tab w:val="center" w:pos="4153"/>
              <w:tab w:val="right" w:pos="9356"/>
            </w:tabs>
            <w:jc w:val="center"/>
            <w:rPr>
              <w:rFonts w:ascii="Candara" w:hAnsi="Candara" w:cs="Calibri"/>
              <w:b/>
              <w:bCs/>
              <w:snapToGrid w:val="0"/>
            </w:rPr>
          </w:pPr>
          <w:proofErr w:type="spellStart"/>
          <w:r w:rsidRPr="0074127A">
            <w:rPr>
              <w:rFonts w:ascii="Candara" w:hAnsi="Candara" w:cs="Calibri"/>
              <w:b/>
              <w:bCs/>
              <w:snapToGrid w:val="0"/>
              <w:color w:val="323E4F" w:themeColor="text2" w:themeShade="BF"/>
              <w:sz w:val="22"/>
            </w:rPr>
            <w:t>СледващоПоколениеЕС</w:t>
          </w:r>
          <w:proofErr w:type="spellEnd"/>
        </w:p>
      </w:tc>
      <w:tc>
        <w:tcPr>
          <w:tcW w:w="3550" w:type="dxa"/>
        </w:tcPr>
        <w:p w14:paraId="7B1B0A76" w14:textId="77777777" w:rsidR="009A573F" w:rsidRDefault="00980B1B" w:rsidP="00B64C92">
          <w:pPr>
            <w:spacing w:before="120" w:after="120"/>
            <w:jc w:val="center"/>
            <w:rPr>
              <w:rFonts w:ascii="Arial" w:hAnsi="Arial" w:cs="Arial"/>
              <w:b/>
              <w:bCs/>
            </w:rPr>
          </w:pPr>
          <w:r w:rsidRPr="00987542">
            <w:rPr>
              <w:noProof/>
              <w:lang w:val="en-GB" w:eastAsia="en-GB"/>
            </w:rPr>
            <w:drawing>
              <wp:inline distT="0" distB="0" distL="0" distR="0" wp14:anchorId="1A37876C" wp14:editId="5F5301CA">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576D435B" w14:textId="77777777" w:rsidR="009A573F" w:rsidRPr="00272461" w:rsidRDefault="00980B1B" w:rsidP="00B64C92">
          <w:pPr>
            <w:spacing w:before="120" w:after="120"/>
            <w:jc w:val="center"/>
            <w:rPr>
              <w:rFonts w:ascii="Arial" w:hAnsi="Arial" w:cs="Arial"/>
              <w:snapToGrid w:val="0"/>
            </w:rPr>
          </w:pPr>
          <w:r w:rsidRPr="0070663A">
            <w:rPr>
              <w:rFonts w:ascii="Arial" w:hAnsi="Arial" w:cs="Arial"/>
              <w:b/>
              <w:bCs/>
              <w:szCs w:val="24"/>
            </w:rPr>
            <w:t>План</w:t>
          </w:r>
          <w:r w:rsidRPr="0074127A">
            <w:rPr>
              <w:rFonts w:ascii="Arial" w:hAnsi="Arial" w:cs="Arial"/>
              <w:b/>
              <w:bCs/>
              <w:szCs w:val="24"/>
            </w:rPr>
            <w:t xml:space="preserve"> </w:t>
          </w:r>
          <w:r w:rsidRPr="0070663A">
            <w:rPr>
              <w:rFonts w:ascii="Arial" w:hAnsi="Arial" w:cs="Arial"/>
              <w:b/>
              <w:bCs/>
              <w:szCs w:val="24"/>
            </w:rPr>
            <w:t>за</w:t>
          </w:r>
          <w:r w:rsidRPr="0074127A">
            <w:rPr>
              <w:rFonts w:ascii="Arial" w:hAnsi="Arial" w:cs="Arial"/>
              <w:b/>
              <w:bCs/>
              <w:szCs w:val="24"/>
            </w:rPr>
            <w:t xml:space="preserve"> </w:t>
          </w:r>
          <w:r w:rsidRPr="0070663A">
            <w:rPr>
              <w:rFonts w:ascii="Arial" w:hAnsi="Arial" w:cs="Arial"/>
              <w:b/>
              <w:bCs/>
              <w:szCs w:val="24"/>
            </w:rPr>
            <w:t>възстановяване</w:t>
          </w:r>
          <w:r w:rsidRPr="0074127A">
            <w:rPr>
              <w:rFonts w:ascii="Arial" w:hAnsi="Arial" w:cs="Arial"/>
              <w:b/>
              <w:bCs/>
              <w:szCs w:val="24"/>
            </w:rPr>
            <w:t xml:space="preserve"> и </w:t>
          </w:r>
          <w:r w:rsidRPr="0070663A">
            <w:rPr>
              <w:rFonts w:ascii="Arial" w:hAnsi="Arial" w:cs="Arial"/>
              <w:b/>
              <w:bCs/>
              <w:szCs w:val="24"/>
            </w:rPr>
            <w:t>устойчивост</w:t>
          </w:r>
        </w:p>
      </w:tc>
      <w:tc>
        <w:tcPr>
          <w:tcW w:w="2869" w:type="dxa"/>
        </w:tcPr>
        <w:p w14:paraId="15BDE8E1" w14:textId="77777777" w:rsidR="009A573F" w:rsidRDefault="00980B1B" w:rsidP="00B64C92">
          <w:pPr>
            <w:tabs>
              <w:tab w:val="center" w:pos="4153"/>
              <w:tab w:val="right" w:pos="9356"/>
            </w:tabs>
            <w:rPr>
              <w:rFonts w:ascii="Arial" w:hAnsi="Arial" w:cs="Arial"/>
              <w:b/>
              <w:bCs/>
              <w:snapToGrid w:val="0"/>
            </w:rPr>
          </w:pPr>
          <w:r w:rsidRPr="00272461">
            <w:rPr>
              <w:rFonts w:ascii="Arial" w:hAnsi="Arial" w:cs="Arial"/>
              <w:b/>
              <w:bCs/>
              <w:noProof/>
              <w:szCs w:val="24"/>
              <w:lang w:val="en-GB" w:eastAsia="en-GB"/>
            </w:rPr>
            <w:drawing>
              <wp:anchor distT="0" distB="0" distL="114300" distR="114300" simplePos="0" relativeHeight="251660288" behindDoc="0" locked="0" layoutInCell="1" allowOverlap="1" wp14:anchorId="0E788E22" wp14:editId="41F16978">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9BCC04" w14:textId="77777777" w:rsidR="009A573F" w:rsidRDefault="00C4723F" w:rsidP="00B64C92">
          <w:pPr>
            <w:tabs>
              <w:tab w:val="center" w:pos="4153"/>
              <w:tab w:val="right" w:pos="9356"/>
            </w:tabs>
            <w:rPr>
              <w:rFonts w:ascii="Arial" w:hAnsi="Arial" w:cs="Arial"/>
              <w:b/>
              <w:bCs/>
              <w:snapToGrid w:val="0"/>
            </w:rPr>
          </w:pPr>
        </w:p>
        <w:p w14:paraId="40EE8BD9" w14:textId="77777777" w:rsidR="009A573F" w:rsidRDefault="00C4723F" w:rsidP="00B64C92">
          <w:pPr>
            <w:tabs>
              <w:tab w:val="center" w:pos="4153"/>
              <w:tab w:val="right" w:pos="9356"/>
            </w:tabs>
            <w:rPr>
              <w:rFonts w:ascii="Arial" w:hAnsi="Arial" w:cs="Arial"/>
              <w:b/>
              <w:bCs/>
              <w:snapToGrid w:val="0"/>
            </w:rPr>
          </w:pPr>
        </w:p>
        <w:p w14:paraId="1A77C7DF" w14:textId="77777777" w:rsidR="009A573F" w:rsidRDefault="00C4723F" w:rsidP="00B64C92">
          <w:pPr>
            <w:tabs>
              <w:tab w:val="center" w:pos="4153"/>
              <w:tab w:val="right" w:pos="9356"/>
            </w:tabs>
            <w:rPr>
              <w:rFonts w:ascii="Arial" w:hAnsi="Arial" w:cs="Arial"/>
              <w:b/>
              <w:bCs/>
              <w:snapToGrid w:val="0"/>
            </w:rPr>
          </w:pPr>
        </w:p>
        <w:p w14:paraId="003B66CB" w14:textId="77777777" w:rsidR="009A573F" w:rsidRDefault="00980B1B" w:rsidP="00B64C92">
          <w:pPr>
            <w:tabs>
              <w:tab w:val="center" w:pos="4153"/>
              <w:tab w:val="right" w:pos="9356"/>
            </w:tabs>
            <w:rPr>
              <w:rFonts w:ascii="Arial" w:hAnsi="Arial" w:cs="Arial"/>
              <w:b/>
              <w:bCs/>
              <w:snapToGrid w:val="0"/>
              <w:lang w:val="en-US"/>
            </w:rPr>
          </w:pPr>
          <w:r>
            <w:rPr>
              <w:rFonts w:ascii="Arial" w:hAnsi="Arial" w:cs="Arial"/>
              <w:b/>
              <w:bCs/>
              <w:snapToGrid w:val="0"/>
              <w:lang w:val="en-US"/>
            </w:rPr>
            <w:t xml:space="preserve">  </w:t>
          </w:r>
        </w:p>
        <w:p w14:paraId="01E336BE" w14:textId="77777777" w:rsidR="009A573F" w:rsidRPr="00272461" w:rsidRDefault="00980B1B" w:rsidP="0074127A">
          <w:pPr>
            <w:tabs>
              <w:tab w:val="center" w:pos="4153"/>
              <w:tab w:val="right" w:pos="9356"/>
            </w:tabs>
            <w:jc w:val="center"/>
            <w:rPr>
              <w:rFonts w:ascii="Arial" w:hAnsi="Arial" w:cs="Arial"/>
              <w:b/>
              <w:bCs/>
              <w:snapToGrid w:val="0"/>
            </w:rPr>
          </w:pPr>
          <w:r w:rsidRPr="0070663A">
            <w:rPr>
              <w:rFonts w:ascii="Arial" w:hAnsi="Arial" w:cs="Arial"/>
              <w:b/>
              <w:bCs/>
              <w:snapToGrid w:val="0"/>
              <w:sz w:val="22"/>
            </w:rPr>
            <w:t>Република</w:t>
          </w:r>
          <w:r w:rsidRPr="0074127A">
            <w:rPr>
              <w:rFonts w:ascii="Arial" w:hAnsi="Arial" w:cs="Arial"/>
              <w:b/>
              <w:bCs/>
              <w:snapToGrid w:val="0"/>
              <w:sz w:val="22"/>
            </w:rPr>
            <w:t xml:space="preserve"> </w:t>
          </w:r>
          <w:r w:rsidRPr="0070663A">
            <w:rPr>
              <w:rFonts w:ascii="Arial" w:hAnsi="Arial" w:cs="Arial"/>
              <w:b/>
              <w:bCs/>
              <w:snapToGrid w:val="0"/>
              <w:sz w:val="22"/>
            </w:rPr>
            <w:t>България</w:t>
          </w:r>
        </w:p>
      </w:tc>
    </w:tr>
  </w:tbl>
  <w:p w14:paraId="190BBA1F" w14:textId="77777777" w:rsidR="009A573F" w:rsidRDefault="00C4723F" w:rsidP="00B64C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15:restartNumberingAfterBreak="0">
    <w:nsid w:val="152612B1"/>
    <w:multiLevelType w:val="hybridMultilevel"/>
    <w:tmpl w:val="345AAA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4"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6"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1"/>
  </w:num>
  <w:num w:numId="4">
    <w:abstractNumId w:val="11"/>
  </w:num>
  <w:num w:numId="5">
    <w:abstractNumId w:val="20"/>
  </w:num>
  <w:num w:numId="6">
    <w:abstractNumId w:val="30"/>
  </w:num>
  <w:num w:numId="7">
    <w:abstractNumId w:val="35"/>
  </w:num>
  <w:num w:numId="8">
    <w:abstractNumId w:val="14"/>
  </w:num>
  <w:num w:numId="9">
    <w:abstractNumId w:val="29"/>
  </w:num>
  <w:num w:numId="10">
    <w:abstractNumId w:val="28"/>
  </w:num>
  <w:num w:numId="11">
    <w:abstractNumId w:val="22"/>
  </w:num>
  <w:num w:numId="12">
    <w:abstractNumId w:val="26"/>
  </w:num>
  <w:num w:numId="13">
    <w:abstractNumId w:val="9"/>
  </w:num>
  <w:num w:numId="14">
    <w:abstractNumId w:val="17"/>
  </w:num>
  <w:num w:numId="15">
    <w:abstractNumId w:val="8"/>
  </w:num>
  <w:num w:numId="16">
    <w:abstractNumId w:val="12"/>
  </w:num>
  <w:num w:numId="17">
    <w:abstractNumId w:val="37"/>
  </w:num>
  <w:num w:numId="18">
    <w:abstractNumId w:val="23"/>
  </w:num>
  <w:num w:numId="19">
    <w:abstractNumId w:val="32"/>
  </w:num>
  <w:num w:numId="20">
    <w:abstractNumId w:val="24"/>
  </w:num>
  <w:num w:numId="21">
    <w:abstractNumId w:val="39"/>
  </w:num>
  <w:num w:numId="22">
    <w:abstractNumId w:val="31"/>
  </w:num>
  <w:num w:numId="23">
    <w:abstractNumId w:val="36"/>
  </w:num>
  <w:num w:numId="24">
    <w:abstractNumId w:val="27"/>
  </w:num>
  <w:num w:numId="25">
    <w:abstractNumId w:val="10"/>
  </w:num>
  <w:num w:numId="26">
    <w:abstractNumId w:val="40"/>
  </w:num>
  <w:num w:numId="27">
    <w:abstractNumId w:val="18"/>
  </w:num>
  <w:num w:numId="28">
    <w:abstractNumId w:val="13"/>
  </w:num>
  <w:num w:numId="29">
    <w:abstractNumId w:val="15"/>
  </w:num>
  <w:num w:numId="30">
    <w:abstractNumId w:val="2"/>
  </w:num>
  <w:num w:numId="31">
    <w:abstractNumId w:val="4"/>
  </w:num>
  <w:num w:numId="32">
    <w:abstractNumId w:val="38"/>
  </w:num>
  <w:num w:numId="33">
    <w:abstractNumId w:val="7"/>
  </w:num>
  <w:num w:numId="34">
    <w:abstractNumId w:val="33"/>
  </w:num>
  <w:num w:numId="35">
    <w:abstractNumId w:val="19"/>
  </w:num>
  <w:num w:numId="36">
    <w:abstractNumId w:val="5"/>
  </w:num>
  <w:num w:numId="37">
    <w:abstractNumId w:val="3"/>
  </w:num>
  <w:num w:numId="38">
    <w:abstractNumId w:val="34"/>
  </w:num>
  <w:num w:numId="39">
    <w:abstractNumId w:val="25"/>
  </w:num>
  <w:num w:numId="40">
    <w:abstractNumId w:val="16"/>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8AA"/>
    <w:rsid w:val="0005313A"/>
    <w:rsid w:val="00060246"/>
    <w:rsid w:val="000A46B7"/>
    <w:rsid w:val="000F3B2E"/>
    <w:rsid w:val="001568A2"/>
    <w:rsid w:val="00160D82"/>
    <w:rsid w:val="001A6067"/>
    <w:rsid w:val="002404B3"/>
    <w:rsid w:val="00260C94"/>
    <w:rsid w:val="002A5611"/>
    <w:rsid w:val="002B09E5"/>
    <w:rsid w:val="002C0B70"/>
    <w:rsid w:val="00335ED3"/>
    <w:rsid w:val="00361E15"/>
    <w:rsid w:val="00401A7D"/>
    <w:rsid w:val="004179FC"/>
    <w:rsid w:val="00440BB6"/>
    <w:rsid w:val="004B16D0"/>
    <w:rsid w:val="00581335"/>
    <w:rsid w:val="00590649"/>
    <w:rsid w:val="005B086C"/>
    <w:rsid w:val="005F23D1"/>
    <w:rsid w:val="00627D4B"/>
    <w:rsid w:val="0074228E"/>
    <w:rsid w:val="007B1C12"/>
    <w:rsid w:val="007B7ECA"/>
    <w:rsid w:val="007E65D4"/>
    <w:rsid w:val="00870CE6"/>
    <w:rsid w:val="008B5B69"/>
    <w:rsid w:val="00917A7C"/>
    <w:rsid w:val="00920EC4"/>
    <w:rsid w:val="00922122"/>
    <w:rsid w:val="00980B1B"/>
    <w:rsid w:val="009C1FF6"/>
    <w:rsid w:val="00A22C81"/>
    <w:rsid w:val="00AA5910"/>
    <w:rsid w:val="00AC1DBF"/>
    <w:rsid w:val="00AE7EFD"/>
    <w:rsid w:val="00B14E0B"/>
    <w:rsid w:val="00B3382B"/>
    <w:rsid w:val="00B9240F"/>
    <w:rsid w:val="00BA1F88"/>
    <w:rsid w:val="00BE227F"/>
    <w:rsid w:val="00C4723F"/>
    <w:rsid w:val="00D16B22"/>
    <w:rsid w:val="00D648AA"/>
    <w:rsid w:val="00E23058"/>
    <w:rsid w:val="00E7690B"/>
    <w:rsid w:val="00E96699"/>
    <w:rsid w:val="00F056AB"/>
    <w:rsid w:val="00F47783"/>
    <w:rsid w:val="00F6096C"/>
    <w:rsid w:val="00FF6C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CFC13"/>
  <w15:docId w15:val="{81155377-18E6-4BA6-8582-418B7DEF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Text1"/>
    <w:link w:val="Heading1Char"/>
    <w:qFormat/>
    <w:rsid w:val="00D648AA"/>
    <w:pPr>
      <w:keepNext/>
      <w:spacing w:before="240" w:after="240" w:line="240" w:lineRule="auto"/>
      <w:jc w:val="both"/>
      <w:outlineLvl w:val="0"/>
    </w:pPr>
    <w:rPr>
      <w:rFonts w:ascii="Times New Roman" w:eastAsia="Times New Roman" w:hAnsi="Times New Roman" w:cs="Times New Roman"/>
      <w:b/>
      <w:kern w:val="28"/>
      <w:sz w:val="24"/>
      <w:szCs w:val="20"/>
      <w:lang w:val="en-GB" w:eastAsia="en-GB" w:bidi="ar-SA"/>
    </w:rPr>
  </w:style>
  <w:style w:type="paragraph" w:styleId="Heading2">
    <w:name w:val="heading 2"/>
    <w:basedOn w:val="Normal"/>
    <w:next w:val="Text2"/>
    <w:link w:val="Heading2Char"/>
    <w:qFormat/>
    <w:rsid w:val="00D648AA"/>
    <w:pPr>
      <w:keepNext/>
      <w:numPr>
        <w:ilvl w:val="1"/>
        <w:numId w:val="18"/>
      </w:numPr>
      <w:spacing w:after="240" w:line="240" w:lineRule="auto"/>
      <w:jc w:val="both"/>
      <w:outlineLvl w:val="1"/>
    </w:pPr>
    <w:rPr>
      <w:rFonts w:ascii="Times New Roman" w:eastAsia="Times New Roman" w:hAnsi="Times New Roman" w:cs="Times New Roman"/>
      <w:b/>
      <w:sz w:val="24"/>
      <w:szCs w:val="20"/>
      <w:lang w:val="en-GB" w:eastAsia="en-GB" w:bidi="ar-SA"/>
    </w:rPr>
  </w:style>
  <w:style w:type="paragraph" w:styleId="Heading3">
    <w:name w:val="heading 3"/>
    <w:basedOn w:val="Normal"/>
    <w:next w:val="Text3"/>
    <w:link w:val="Heading3Char"/>
    <w:qFormat/>
    <w:rsid w:val="00D648AA"/>
    <w:pPr>
      <w:keepNext/>
      <w:numPr>
        <w:ilvl w:val="2"/>
        <w:numId w:val="18"/>
      </w:numPr>
      <w:spacing w:after="240" w:line="240" w:lineRule="auto"/>
      <w:jc w:val="both"/>
      <w:outlineLvl w:val="2"/>
    </w:pPr>
    <w:rPr>
      <w:rFonts w:ascii="Times New Roman" w:eastAsia="Times New Roman" w:hAnsi="Times New Roman" w:cs="Times New Roman"/>
      <w:i/>
      <w:sz w:val="24"/>
      <w:szCs w:val="20"/>
      <w:lang w:val="en-GB" w:eastAsia="en-GB" w:bidi="ar-SA"/>
    </w:rPr>
  </w:style>
  <w:style w:type="paragraph" w:styleId="Heading4">
    <w:name w:val="heading 4"/>
    <w:basedOn w:val="Normal"/>
    <w:next w:val="Text4"/>
    <w:link w:val="Heading4Char"/>
    <w:qFormat/>
    <w:rsid w:val="00D648AA"/>
    <w:pPr>
      <w:keepNext/>
      <w:numPr>
        <w:ilvl w:val="3"/>
        <w:numId w:val="18"/>
      </w:numPr>
      <w:spacing w:after="240" w:line="240" w:lineRule="auto"/>
      <w:jc w:val="both"/>
      <w:outlineLvl w:val="3"/>
    </w:pPr>
    <w:rPr>
      <w:rFonts w:ascii="Times New Roman" w:eastAsia="Times New Roman" w:hAnsi="Times New Roman" w:cs="Times New Roman"/>
      <w:sz w:val="24"/>
      <w:szCs w:val="20"/>
      <w:lang w:val="en-GB" w:eastAsia="en-GB" w:bidi="ar-SA"/>
    </w:rPr>
  </w:style>
  <w:style w:type="paragraph" w:styleId="Heading5">
    <w:name w:val="heading 5"/>
    <w:basedOn w:val="Normal"/>
    <w:next w:val="Normal"/>
    <w:link w:val="Heading5Char"/>
    <w:qFormat/>
    <w:rsid w:val="00D648AA"/>
    <w:pPr>
      <w:tabs>
        <w:tab w:val="num" w:pos="0"/>
      </w:tabs>
      <w:spacing w:before="240" w:after="60" w:line="240" w:lineRule="auto"/>
      <w:jc w:val="both"/>
      <w:outlineLvl w:val="4"/>
    </w:pPr>
    <w:rPr>
      <w:rFonts w:ascii="Arial" w:eastAsia="Times New Roman" w:hAnsi="Arial" w:cs="Times New Roman"/>
      <w:szCs w:val="20"/>
      <w:lang w:val="en-GB" w:eastAsia="en-GB" w:bidi="ar-SA"/>
    </w:rPr>
  </w:style>
  <w:style w:type="paragraph" w:styleId="Heading6">
    <w:name w:val="heading 6"/>
    <w:basedOn w:val="Normal"/>
    <w:next w:val="Normal"/>
    <w:link w:val="Heading6Char"/>
    <w:qFormat/>
    <w:rsid w:val="00D648AA"/>
    <w:pPr>
      <w:tabs>
        <w:tab w:val="num" w:pos="0"/>
      </w:tabs>
      <w:spacing w:before="240" w:after="60" w:line="240" w:lineRule="auto"/>
      <w:jc w:val="both"/>
      <w:outlineLvl w:val="5"/>
    </w:pPr>
    <w:rPr>
      <w:rFonts w:ascii="Arial" w:eastAsia="Times New Roman" w:hAnsi="Arial" w:cs="Times New Roman"/>
      <w:i/>
      <w:szCs w:val="20"/>
      <w:lang w:val="en-GB" w:eastAsia="en-GB" w:bidi="ar-SA"/>
    </w:rPr>
  </w:style>
  <w:style w:type="paragraph" w:styleId="Heading7">
    <w:name w:val="heading 7"/>
    <w:basedOn w:val="Normal"/>
    <w:next w:val="Normal"/>
    <w:link w:val="Heading7Char"/>
    <w:qFormat/>
    <w:rsid w:val="00D648AA"/>
    <w:pPr>
      <w:tabs>
        <w:tab w:val="num" w:pos="0"/>
      </w:tabs>
      <w:spacing w:before="240" w:after="60" w:line="240" w:lineRule="auto"/>
      <w:jc w:val="both"/>
      <w:outlineLvl w:val="6"/>
    </w:pPr>
    <w:rPr>
      <w:rFonts w:ascii="Arial" w:eastAsia="Times New Roman" w:hAnsi="Arial" w:cs="Times New Roman"/>
      <w:sz w:val="20"/>
      <w:szCs w:val="20"/>
      <w:lang w:val="en-GB" w:eastAsia="en-GB" w:bidi="ar-SA"/>
    </w:rPr>
  </w:style>
  <w:style w:type="paragraph" w:styleId="Heading8">
    <w:name w:val="heading 8"/>
    <w:basedOn w:val="Normal"/>
    <w:next w:val="Normal"/>
    <w:link w:val="Heading8Char"/>
    <w:qFormat/>
    <w:rsid w:val="00D648AA"/>
    <w:pPr>
      <w:tabs>
        <w:tab w:val="num" w:pos="0"/>
      </w:tabs>
      <w:spacing w:before="240" w:after="60" w:line="240" w:lineRule="auto"/>
      <w:jc w:val="both"/>
      <w:outlineLvl w:val="7"/>
    </w:pPr>
    <w:rPr>
      <w:rFonts w:ascii="Arial" w:eastAsia="Times New Roman" w:hAnsi="Arial" w:cs="Times New Roman"/>
      <w:i/>
      <w:sz w:val="20"/>
      <w:szCs w:val="20"/>
      <w:lang w:val="en-GB" w:eastAsia="en-GB" w:bidi="ar-SA"/>
    </w:rPr>
  </w:style>
  <w:style w:type="paragraph" w:styleId="Heading9">
    <w:name w:val="heading 9"/>
    <w:basedOn w:val="Normal"/>
    <w:next w:val="Normal"/>
    <w:link w:val="Heading9Char"/>
    <w:qFormat/>
    <w:rsid w:val="00D648AA"/>
    <w:pPr>
      <w:tabs>
        <w:tab w:val="num" w:pos="0"/>
      </w:tabs>
      <w:spacing w:before="240" w:after="60" w:line="240" w:lineRule="auto"/>
      <w:jc w:val="both"/>
      <w:outlineLvl w:val="8"/>
    </w:pPr>
    <w:rPr>
      <w:rFonts w:ascii="Arial" w:eastAsia="Times New Roman" w:hAnsi="Arial" w:cs="Times New Roman"/>
      <w:i/>
      <w:sz w:val="18"/>
      <w:szCs w:val="20"/>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48AA"/>
    <w:rPr>
      <w:rFonts w:ascii="Times New Roman" w:eastAsia="Times New Roman" w:hAnsi="Times New Roman" w:cs="Times New Roman"/>
      <w:b/>
      <w:kern w:val="28"/>
      <w:sz w:val="24"/>
      <w:szCs w:val="20"/>
      <w:lang w:val="en-GB" w:eastAsia="en-GB" w:bidi="ar-SA"/>
    </w:rPr>
  </w:style>
  <w:style w:type="character" w:customStyle="1" w:styleId="Heading2Char">
    <w:name w:val="Heading 2 Char"/>
    <w:basedOn w:val="DefaultParagraphFont"/>
    <w:link w:val="Heading2"/>
    <w:rsid w:val="00D648AA"/>
    <w:rPr>
      <w:rFonts w:ascii="Times New Roman" w:eastAsia="Times New Roman" w:hAnsi="Times New Roman" w:cs="Times New Roman"/>
      <w:b/>
      <w:sz w:val="24"/>
      <w:szCs w:val="20"/>
      <w:lang w:val="en-GB" w:eastAsia="en-GB" w:bidi="ar-SA"/>
    </w:rPr>
  </w:style>
  <w:style w:type="character" w:customStyle="1" w:styleId="Heading3Char">
    <w:name w:val="Heading 3 Char"/>
    <w:basedOn w:val="DefaultParagraphFont"/>
    <w:link w:val="Heading3"/>
    <w:rsid w:val="00D648AA"/>
    <w:rPr>
      <w:rFonts w:ascii="Times New Roman" w:eastAsia="Times New Roman" w:hAnsi="Times New Roman" w:cs="Times New Roman"/>
      <w:i/>
      <w:sz w:val="24"/>
      <w:szCs w:val="20"/>
      <w:lang w:val="en-GB" w:eastAsia="en-GB" w:bidi="ar-SA"/>
    </w:rPr>
  </w:style>
  <w:style w:type="character" w:customStyle="1" w:styleId="Heading4Char">
    <w:name w:val="Heading 4 Char"/>
    <w:basedOn w:val="DefaultParagraphFont"/>
    <w:link w:val="Heading4"/>
    <w:rsid w:val="00D648AA"/>
    <w:rPr>
      <w:rFonts w:ascii="Times New Roman" w:eastAsia="Times New Roman" w:hAnsi="Times New Roman" w:cs="Times New Roman"/>
      <w:sz w:val="24"/>
      <w:szCs w:val="20"/>
      <w:lang w:val="en-GB" w:eastAsia="en-GB" w:bidi="ar-SA"/>
    </w:rPr>
  </w:style>
  <w:style w:type="character" w:customStyle="1" w:styleId="Heading5Char">
    <w:name w:val="Heading 5 Char"/>
    <w:basedOn w:val="DefaultParagraphFont"/>
    <w:link w:val="Heading5"/>
    <w:rsid w:val="00D648AA"/>
    <w:rPr>
      <w:rFonts w:ascii="Arial" w:eastAsia="Times New Roman" w:hAnsi="Arial" w:cs="Times New Roman"/>
      <w:szCs w:val="20"/>
      <w:lang w:val="en-GB" w:eastAsia="en-GB" w:bidi="ar-SA"/>
    </w:rPr>
  </w:style>
  <w:style w:type="character" w:customStyle="1" w:styleId="Heading6Char">
    <w:name w:val="Heading 6 Char"/>
    <w:basedOn w:val="DefaultParagraphFont"/>
    <w:link w:val="Heading6"/>
    <w:rsid w:val="00D648AA"/>
    <w:rPr>
      <w:rFonts w:ascii="Arial" w:eastAsia="Times New Roman" w:hAnsi="Arial" w:cs="Times New Roman"/>
      <w:i/>
      <w:szCs w:val="20"/>
      <w:lang w:val="en-GB" w:eastAsia="en-GB" w:bidi="ar-SA"/>
    </w:rPr>
  </w:style>
  <w:style w:type="character" w:customStyle="1" w:styleId="Heading7Char">
    <w:name w:val="Heading 7 Char"/>
    <w:basedOn w:val="DefaultParagraphFont"/>
    <w:link w:val="Heading7"/>
    <w:rsid w:val="00D648AA"/>
    <w:rPr>
      <w:rFonts w:ascii="Arial" w:eastAsia="Times New Roman" w:hAnsi="Arial" w:cs="Times New Roman"/>
      <w:sz w:val="20"/>
      <w:szCs w:val="20"/>
      <w:lang w:val="en-GB" w:eastAsia="en-GB" w:bidi="ar-SA"/>
    </w:rPr>
  </w:style>
  <w:style w:type="character" w:customStyle="1" w:styleId="Heading8Char">
    <w:name w:val="Heading 8 Char"/>
    <w:basedOn w:val="DefaultParagraphFont"/>
    <w:link w:val="Heading8"/>
    <w:rsid w:val="00D648AA"/>
    <w:rPr>
      <w:rFonts w:ascii="Arial" w:eastAsia="Times New Roman" w:hAnsi="Arial" w:cs="Times New Roman"/>
      <w:i/>
      <w:sz w:val="20"/>
      <w:szCs w:val="20"/>
      <w:lang w:val="en-GB" w:eastAsia="en-GB" w:bidi="ar-SA"/>
    </w:rPr>
  </w:style>
  <w:style w:type="character" w:customStyle="1" w:styleId="Heading9Char">
    <w:name w:val="Heading 9 Char"/>
    <w:basedOn w:val="DefaultParagraphFont"/>
    <w:link w:val="Heading9"/>
    <w:rsid w:val="00D648AA"/>
    <w:rPr>
      <w:rFonts w:ascii="Arial" w:eastAsia="Times New Roman" w:hAnsi="Arial" w:cs="Times New Roman"/>
      <w:i/>
      <w:sz w:val="18"/>
      <w:szCs w:val="20"/>
      <w:lang w:val="en-GB" w:eastAsia="en-GB" w:bidi="ar-SA"/>
    </w:rPr>
  </w:style>
  <w:style w:type="numbering" w:customStyle="1" w:styleId="NoList1">
    <w:name w:val="No List1"/>
    <w:next w:val="NoList"/>
    <w:uiPriority w:val="99"/>
    <w:semiHidden/>
    <w:unhideWhenUsed/>
    <w:rsid w:val="00D648AA"/>
  </w:style>
  <w:style w:type="paragraph" w:customStyle="1" w:styleId="Address">
    <w:name w:val="Address"/>
    <w:basedOn w:val="Normal"/>
    <w:rsid w:val="00D648AA"/>
    <w:pPr>
      <w:spacing w:after="0" w:line="240" w:lineRule="auto"/>
    </w:pPr>
    <w:rPr>
      <w:rFonts w:ascii="Times New Roman" w:eastAsia="Times New Roman" w:hAnsi="Times New Roman" w:cs="Times New Roman"/>
      <w:sz w:val="24"/>
      <w:szCs w:val="20"/>
      <w:lang w:val="en-GB" w:eastAsia="en-GB" w:bidi="ar-SA"/>
    </w:rPr>
  </w:style>
  <w:style w:type="paragraph" w:customStyle="1" w:styleId="AddressTL">
    <w:name w:val="AddressTL"/>
    <w:basedOn w:val="Normal"/>
    <w:next w:val="Normal"/>
    <w:rsid w:val="00D648AA"/>
    <w:pPr>
      <w:spacing w:after="720" w:line="240" w:lineRule="auto"/>
    </w:pPr>
    <w:rPr>
      <w:rFonts w:ascii="Times New Roman" w:eastAsia="Times New Roman" w:hAnsi="Times New Roman" w:cs="Times New Roman"/>
      <w:sz w:val="24"/>
      <w:szCs w:val="20"/>
      <w:lang w:val="en-GB" w:eastAsia="en-GB" w:bidi="ar-SA"/>
    </w:rPr>
  </w:style>
  <w:style w:type="paragraph" w:customStyle="1" w:styleId="AddressTR">
    <w:name w:val="AddressTR"/>
    <w:basedOn w:val="Normal"/>
    <w:next w:val="Normal"/>
    <w:rsid w:val="00D648AA"/>
    <w:pPr>
      <w:spacing w:after="720" w:line="240" w:lineRule="auto"/>
      <w:ind w:left="5103"/>
    </w:pPr>
    <w:rPr>
      <w:rFonts w:ascii="Times New Roman" w:eastAsia="Times New Roman" w:hAnsi="Times New Roman" w:cs="Times New Roman"/>
      <w:sz w:val="24"/>
      <w:szCs w:val="20"/>
      <w:lang w:val="en-GB" w:eastAsia="en-GB" w:bidi="ar-SA"/>
    </w:rPr>
  </w:style>
  <w:style w:type="paragraph" w:styleId="BlockText">
    <w:name w:val="Block Text"/>
    <w:basedOn w:val="Normal"/>
    <w:rsid w:val="00D648AA"/>
    <w:pPr>
      <w:spacing w:after="120" w:line="240" w:lineRule="auto"/>
      <w:ind w:left="1440" w:right="1440"/>
      <w:jc w:val="both"/>
    </w:pPr>
    <w:rPr>
      <w:rFonts w:ascii="Times New Roman" w:eastAsia="Times New Roman" w:hAnsi="Times New Roman" w:cs="Times New Roman"/>
      <w:sz w:val="24"/>
      <w:szCs w:val="20"/>
      <w:lang w:val="en-GB" w:eastAsia="en-GB" w:bidi="ar-SA"/>
    </w:rPr>
  </w:style>
  <w:style w:type="paragraph" w:styleId="BodyText">
    <w:name w:val="Body Text"/>
    <w:basedOn w:val="Normal"/>
    <w:link w:val="BodyTextChar"/>
    <w:rsid w:val="00D648AA"/>
    <w:pPr>
      <w:spacing w:after="120" w:line="240" w:lineRule="auto"/>
      <w:jc w:val="both"/>
    </w:pPr>
    <w:rPr>
      <w:rFonts w:ascii="Times New Roman" w:eastAsia="Times New Roman" w:hAnsi="Times New Roman" w:cs="Times New Roman"/>
      <w:sz w:val="24"/>
      <w:szCs w:val="20"/>
      <w:lang w:val="en-GB" w:eastAsia="en-GB" w:bidi="ar-SA"/>
    </w:rPr>
  </w:style>
  <w:style w:type="character" w:customStyle="1" w:styleId="BodyTextChar">
    <w:name w:val="Body Text Char"/>
    <w:basedOn w:val="DefaultParagraphFont"/>
    <w:link w:val="BodyText"/>
    <w:rsid w:val="00D648AA"/>
    <w:rPr>
      <w:rFonts w:ascii="Times New Roman" w:eastAsia="Times New Roman" w:hAnsi="Times New Roman" w:cs="Times New Roman"/>
      <w:sz w:val="24"/>
      <w:szCs w:val="20"/>
      <w:lang w:val="en-GB" w:eastAsia="en-GB" w:bidi="ar-SA"/>
    </w:rPr>
  </w:style>
  <w:style w:type="paragraph" w:styleId="BodyText2">
    <w:name w:val="Body Text 2"/>
    <w:basedOn w:val="Normal"/>
    <w:link w:val="BodyText2Char"/>
    <w:rsid w:val="00D648AA"/>
    <w:pPr>
      <w:spacing w:after="120" w:line="480" w:lineRule="auto"/>
      <w:jc w:val="both"/>
    </w:pPr>
    <w:rPr>
      <w:rFonts w:ascii="Times New Roman" w:eastAsia="Times New Roman" w:hAnsi="Times New Roman" w:cs="Times New Roman"/>
      <w:sz w:val="24"/>
      <w:szCs w:val="20"/>
      <w:lang w:val="en-GB" w:eastAsia="en-GB" w:bidi="ar-SA"/>
    </w:rPr>
  </w:style>
  <w:style w:type="character" w:customStyle="1" w:styleId="BodyText2Char">
    <w:name w:val="Body Text 2 Char"/>
    <w:basedOn w:val="DefaultParagraphFont"/>
    <w:link w:val="BodyText2"/>
    <w:rsid w:val="00D648AA"/>
    <w:rPr>
      <w:rFonts w:ascii="Times New Roman" w:eastAsia="Times New Roman" w:hAnsi="Times New Roman" w:cs="Times New Roman"/>
      <w:sz w:val="24"/>
      <w:szCs w:val="20"/>
      <w:lang w:val="en-GB" w:eastAsia="en-GB" w:bidi="ar-SA"/>
    </w:rPr>
  </w:style>
  <w:style w:type="paragraph" w:styleId="BodyText3">
    <w:name w:val="Body Text 3"/>
    <w:basedOn w:val="Normal"/>
    <w:link w:val="BodyText3Char"/>
    <w:rsid w:val="00D648AA"/>
    <w:pPr>
      <w:spacing w:after="120" w:line="240" w:lineRule="auto"/>
      <w:jc w:val="both"/>
    </w:pPr>
    <w:rPr>
      <w:rFonts w:ascii="Times New Roman" w:eastAsia="Times New Roman" w:hAnsi="Times New Roman" w:cs="Times New Roman"/>
      <w:sz w:val="16"/>
      <w:szCs w:val="20"/>
      <w:lang w:val="en-GB" w:eastAsia="en-GB" w:bidi="ar-SA"/>
    </w:rPr>
  </w:style>
  <w:style w:type="character" w:customStyle="1" w:styleId="BodyText3Char">
    <w:name w:val="Body Text 3 Char"/>
    <w:basedOn w:val="DefaultParagraphFont"/>
    <w:link w:val="BodyText3"/>
    <w:rsid w:val="00D648AA"/>
    <w:rPr>
      <w:rFonts w:ascii="Times New Roman" w:eastAsia="Times New Roman" w:hAnsi="Times New Roman" w:cs="Times New Roman"/>
      <w:sz w:val="16"/>
      <w:szCs w:val="20"/>
      <w:lang w:val="en-GB" w:eastAsia="en-GB" w:bidi="ar-SA"/>
    </w:rPr>
  </w:style>
  <w:style w:type="paragraph" w:styleId="BodyTextFirstIndent">
    <w:name w:val="Body Text First Indent"/>
    <w:basedOn w:val="BodyText"/>
    <w:link w:val="BodyTextFirstIndentChar"/>
    <w:rsid w:val="00D648AA"/>
    <w:pPr>
      <w:ind w:firstLine="210"/>
    </w:pPr>
  </w:style>
  <w:style w:type="character" w:customStyle="1" w:styleId="BodyTextFirstIndentChar">
    <w:name w:val="Body Text First Indent Char"/>
    <w:basedOn w:val="BodyTextChar"/>
    <w:link w:val="BodyTextFirstIndent"/>
    <w:rsid w:val="00D648AA"/>
    <w:rPr>
      <w:rFonts w:ascii="Times New Roman" w:eastAsia="Times New Roman" w:hAnsi="Times New Roman" w:cs="Times New Roman"/>
      <w:sz w:val="24"/>
      <w:szCs w:val="20"/>
      <w:lang w:val="en-GB" w:eastAsia="en-GB" w:bidi="ar-SA"/>
    </w:rPr>
  </w:style>
  <w:style w:type="paragraph" w:styleId="BodyTextIndent">
    <w:name w:val="Body Text Indent"/>
    <w:basedOn w:val="Normal"/>
    <w:link w:val="BodyTextIndentChar"/>
    <w:rsid w:val="00D648AA"/>
    <w:pPr>
      <w:spacing w:after="120" w:line="240" w:lineRule="auto"/>
      <w:ind w:left="283"/>
      <w:jc w:val="both"/>
    </w:pPr>
    <w:rPr>
      <w:rFonts w:ascii="Times New Roman" w:eastAsia="Times New Roman" w:hAnsi="Times New Roman" w:cs="Times New Roman"/>
      <w:sz w:val="24"/>
      <w:szCs w:val="20"/>
      <w:lang w:val="en-GB" w:eastAsia="en-GB" w:bidi="ar-SA"/>
    </w:rPr>
  </w:style>
  <w:style w:type="character" w:customStyle="1" w:styleId="BodyTextIndentChar">
    <w:name w:val="Body Text Indent Char"/>
    <w:basedOn w:val="DefaultParagraphFont"/>
    <w:link w:val="BodyTextIndent"/>
    <w:rsid w:val="00D648AA"/>
    <w:rPr>
      <w:rFonts w:ascii="Times New Roman" w:eastAsia="Times New Roman" w:hAnsi="Times New Roman" w:cs="Times New Roman"/>
      <w:sz w:val="24"/>
      <w:szCs w:val="20"/>
      <w:lang w:val="en-GB" w:eastAsia="en-GB" w:bidi="ar-SA"/>
    </w:rPr>
  </w:style>
  <w:style w:type="paragraph" w:styleId="BodyTextFirstIndent2">
    <w:name w:val="Body Text First Indent 2"/>
    <w:basedOn w:val="BodyTextIndent"/>
    <w:link w:val="BodyTextFirstIndent2Char"/>
    <w:rsid w:val="00D648AA"/>
    <w:pPr>
      <w:ind w:firstLine="210"/>
    </w:pPr>
  </w:style>
  <w:style w:type="character" w:customStyle="1" w:styleId="BodyTextFirstIndent2Char">
    <w:name w:val="Body Text First Indent 2 Char"/>
    <w:basedOn w:val="BodyTextIndentChar"/>
    <w:link w:val="BodyTextFirstIndent2"/>
    <w:rsid w:val="00D648AA"/>
    <w:rPr>
      <w:rFonts w:ascii="Times New Roman" w:eastAsia="Times New Roman" w:hAnsi="Times New Roman" w:cs="Times New Roman"/>
      <w:sz w:val="24"/>
      <w:szCs w:val="20"/>
      <w:lang w:val="en-GB" w:eastAsia="en-GB" w:bidi="ar-SA"/>
    </w:rPr>
  </w:style>
  <w:style w:type="paragraph" w:styleId="BodyTextIndent2">
    <w:name w:val="Body Text Indent 2"/>
    <w:basedOn w:val="Normal"/>
    <w:link w:val="BodyTextIndent2Char"/>
    <w:rsid w:val="00D648AA"/>
    <w:pPr>
      <w:spacing w:after="120" w:line="480" w:lineRule="auto"/>
      <w:ind w:left="283"/>
      <w:jc w:val="both"/>
    </w:pPr>
    <w:rPr>
      <w:rFonts w:ascii="Times New Roman" w:eastAsia="Times New Roman" w:hAnsi="Times New Roman" w:cs="Times New Roman"/>
      <w:sz w:val="24"/>
      <w:szCs w:val="20"/>
      <w:lang w:val="en-GB" w:eastAsia="en-GB" w:bidi="ar-SA"/>
    </w:rPr>
  </w:style>
  <w:style w:type="character" w:customStyle="1" w:styleId="BodyTextIndent2Char">
    <w:name w:val="Body Text Indent 2 Char"/>
    <w:basedOn w:val="DefaultParagraphFont"/>
    <w:link w:val="BodyTextIndent2"/>
    <w:rsid w:val="00D648AA"/>
    <w:rPr>
      <w:rFonts w:ascii="Times New Roman" w:eastAsia="Times New Roman" w:hAnsi="Times New Roman" w:cs="Times New Roman"/>
      <w:sz w:val="24"/>
      <w:szCs w:val="20"/>
      <w:lang w:val="en-GB" w:eastAsia="en-GB" w:bidi="ar-SA"/>
    </w:rPr>
  </w:style>
  <w:style w:type="paragraph" w:styleId="BodyTextIndent3">
    <w:name w:val="Body Text Indent 3"/>
    <w:basedOn w:val="Normal"/>
    <w:link w:val="BodyTextIndent3Char"/>
    <w:rsid w:val="00D648AA"/>
    <w:pPr>
      <w:spacing w:after="120" w:line="240" w:lineRule="auto"/>
      <w:ind w:left="283"/>
      <w:jc w:val="both"/>
    </w:pPr>
    <w:rPr>
      <w:rFonts w:ascii="Times New Roman" w:eastAsia="Times New Roman" w:hAnsi="Times New Roman" w:cs="Times New Roman"/>
      <w:sz w:val="16"/>
      <w:szCs w:val="20"/>
      <w:lang w:val="en-GB" w:eastAsia="en-GB" w:bidi="ar-SA"/>
    </w:rPr>
  </w:style>
  <w:style w:type="character" w:customStyle="1" w:styleId="BodyTextIndent3Char">
    <w:name w:val="Body Text Indent 3 Char"/>
    <w:basedOn w:val="DefaultParagraphFont"/>
    <w:link w:val="BodyTextIndent3"/>
    <w:rsid w:val="00D648AA"/>
    <w:rPr>
      <w:rFonts w:ascii="Times New Roman" w:eastAsia="Times New Roman" w:hAnsi="Times New Roman" w:cs="Times New Roman"/>
      <w:sz w:val="16"/>
      <w:szCs w:val="20"/>
      <w:lang w:val="en-GB" w:eastAsia="en-GB" w:bidi="ar-SA"/>
    </w:rPr>
  </w:style>
  <w:style w:type="paragraph" w:styleId="Caption">
    <w:name w:val="caption"/>
    <w:basedOn w:val="Normal"/>
    <w:next w:val="Normal"/>
    <w:qFormat/>
    <w:rsid w:val="00D648AA"/>
    <w:pPr>
      <w:spacing w:before="120" w:after="120" w:line="240" w:lineRule="auto"/>
      <w:jc w:val="both"/>
    </w:pPr>
    <w:rPr>
      <w:rFonts w:ascii="Times New Roman" w:eastAsia="Times New Roman" w:hAnsi="Times New Roman" w:cs="Times New Roman"/>
      <w:b/>
      <w:sz w:val="24"/>
      <w:szCs w:val="20"/>
      <w:lang w:val="en-GB" w:eastAsia="en-GB" w:bidi="ar-SA"/>
    </w:rPr>
  </w:style>
  <w:style w:type="paragraph" w:customStyle="1" w:styleId="ChapterTitle">
    <w:name w:val="ChapterTitle"/>
    <w:basedOn w:val="Normal"/>
    <w:next w:val="SectionTitle"/>
    <w:rsid w:val="00D648AA"/>
    <w:pPr>
      <w:keepNext/>
      <w:spacing w:after="480" w:line="240" w:lineRule="auto"/>
      <w:jc w:val="center"/>
    </w:pPr>
    <w:rPr>
      <w:rFonts w:ascii="Times New Roman" w:eastAsia="Times New Roman" w:hAnsi="Times New Roman" w:cs="Times New Roman"/>
      <w:b/>
      <w:sz w:val="32"/>
      <w:szCs w:val="20"/>
      <w:lang w:val="en-GB" w:eastAsia="en-GB" w:bidi="ar-SA"/>
    </w:rPr>
  </w:style>
  <w:style w:type="paragraph" w:styleId="Closing">
    <w:name w:val="Closing"/>
    <w:basedOn w:val="Normal"/>
    <w:link w:val="ClosingChar"/>
    <w:rsid w:val="00D648AA"/>
    <w:pPr>
      <w:spacing w:after="240" w:line="240" w:lineRule="auto"/>
      <w:ind w:left="4252"/>
      <w:jc w:val="both"/>
    </w:pPr>
    <w:rPr>
      <w:rFonts w:ascii="Times New Roman" w:eastAsia="Times New Roman" w:hAnsi="Times New Roman" w:cs="Times New Roman"/>
      <w:sz w:val="24"/>
      <w:szCs w:val="20"/>
      <w:lang w:val="en-GB" w:eastAsia="en-GB" w:bidi="ar-SA"/>
    </w:rPr>
  </w:style>
  <w:style w:type="character" w:customStyle="1" w:styleId="ClosingChar">
    <w:name w:val="Closing Char"/>
    <w:basedOn w:val="DefaultParagraphFont"/>
    <w:link w:val="Closing"/>
    <w:rsid w:val="00D648AA"/>
    <w:rPr>
      <w:rFonts w:ascii="Times New Roman" w:eastAsia="Times New Roman" w:hAnsi="Times New Roman" w:cs="Times New Roman"/>
      <w:sz w:val="24"/>
      <w:szCs w:val="20"/>
      <w:lang w:val="en-GB" w:eastAsia="en-GB" w:bidi="ar-SA"/>
    </w:rPr>
  </w:style>
  <w:style w:type="paragraph" w:styleId="CommentText">
    <w:name w:val="annotation text"/>
    <w:basedOn w:val="Normal"/>
    <w:link w:val="CommentTextChar"/>
    <w:semiHidden/>
    <w:rsid w:val="00D648AA"/>
    <w:pPr>
      <w:spacing w:after="240" w:line="240" w:lineRule="auto"/>
      <w:jc w:val="both"/>
    </w:pPr>
    <w:rPr>
      <w:rFonts w:ascii="Times New Roman" w:eastAsia="Times New Roman" w:hAnsi="Times New Roman" w:cs="Times New Roman"/>
      <w:sz w:val="20"/>
      <w:szCs w:val="20"/>
      <w:lang w:val="en-GB" w:eastAsia="en-GB" w:bidi="ar-SA"/>
    </w:rPr>
  </w:style>
  <w:style w:type="character" w:customStyle="1" w:styleId="CommentTextChar">
    <w:name w:val="Comment Text Char"/>
    <w:basedOn w:val="DefaultParagraphFont"/>
    <w:link w:val="CommentText"/>
    <w:semiHidden/>
    <w:rsid w:val="00D648AA"/>
    <w:rPr>
      <w:rFonts w:ascii="Times New Roman" w:eastAsia="Times New Roman" w:hAnsi="Times New Roman" w:cs="Times New Roman"/>
      <w:sz w:val="20"/>
      <w:szCs w:val="20"/>
      <w:lang w:val="en-GB" w:eastAsia="en-GB" w:bidi="ar-SA"/>
    </w:rPr>
  </w:style>
  <w:style w:type="paragraph" w:styleId="Date">
    <w:name w:val="Date"/>
    <w:basedOn w:val="Normal"/>
    <w:next w:val="References"/>
    <w:link w:val="DateChar"/>
    <w:rsid w:val="00D648AA"/>
    <w:pPr>
      <w:spacing w:after="0" w:line="240" w:lineRule="auto"/>
      <w:ind w:left="5103" w:right="-567"/>
    </w:pPr>
    <w:rPr>
      <w:rFonts w:ascii="Times New Roman" w:eastAsia="Times New Roman" w:hAnsi="Times New Roman" w:cs="Times New Roman"/>
      <w:sz w:val="24"/>
      <w:szCs w:val="20"/>
      <w:lang w:val="en-GB" w:eastAsia="en-GB" w:bidi="ar-SA"/>
    </w:rPr>
  </w:style>
  <w:style w:type="character" w:customStyle="1" w:styleId="DateChar">
    <w:name w:val="Date Char"/>
    <w:basedOn w:val="DefaultParagraphFont"/>
    <w:link w:val="Date"/>
    <w:rsid w:val="00D648AA"/>
    <w:rPr>
      <w:rFonts w:ascii="Times New Roman" w:eastAsia="Times New Roman" w:hAnsi="Times New Roman" w:cs="Times New Roman"/>
      <w:sz w:val="24"/>
      <w:szCs w:val="20"/>
      <w:lang w:val="en-GB" w:eastAsia="en-GB" w:bidi="ar-SA"/>
    </w:rPr>
  </w:style>
  <w:style w:type="paragraph" w:styleId="DocumentMap">
    <w:name w:val="Document Map"/>
    <w:basedOn w:val="Normal"/>
    <w:link w:val="DocumentMapChar"/>
    <w:semiHidden/>
    <w:rsid w:val="00D648AA"/>
    <w:pPr>
      <w:shd w:val="clear" w:color="auto" w:fill="000080"/>
      <w:spacing w:after="240" w:line="240" w:lineRule="auto"/>
      <w:jc w:val="both"/>
    </w:pPr>
    <w:rPr>
      <w:rFonts w:ascii="Tahoma" w:eastAsia="Times New Roman" w:hAnsi="Tahoma" w:cs="Times New Roman"/>
      <w:sz w:val="24"/>
      <w:szCs w:val="20"/>
      <w:lang w:val="en-GB" w:eastAsia="en-GB" w:bidi="ar-SA"/>
    </w:rPr>
  </w:style>
  <w:style w:type="character" w:customStyle="1" w:styleId="DocumentMapChar">
    <w:name w:val="Document Map Char"/>
    <w:basedOn w:val="DefaultParagraphFont"/>
    <w:link w:val="DocumentMap"/>
    <w:semiHidden/>
    <w:rsid w:val="00D648AA"/>
    <w:rPr>
      <w:rFonts w:ascii="Tahoma" w:eastAsia="Times New Roman" w:hAnsi="Tahoma" w:cs="Times New Roman"/>
      <w:sz w:val="24"/>
      <w:szCs w:val="20"/>
      <w:shd w:val="clear" w:color="auto" w:fill="000080"/>
      <w:lang w:val="en-GB" w:eastAsia="en-GB" w:bidi="ar-SA"/>
    </w:rPr>
  </w:style>
  <w:style w:type="paragraph" w:customStyle="1" w:styleId="DoubSign">
    <w:name w:val="DoubSign"/>
    <w:basedOn w:val="Normal"/>
    <w:next w:val="Enclosures"/>
    <w:rsid w:val="00D648AA"/>
    <w:pPr>
      <w:tabs>
        <w:tab w:val="left" w:pos="5103"/>
      </w:tabs>
      <w:spacing w:before="1200" w:after="0" w:line="240" w:lineRule="auto"/>
    </w:pPr>
    <w:rPr>
      <w:rFonts w:ascii="Times New Roman" w:eastAsia="Times New Roman" w:hAnsi="Times New Roman" w:cs="Times New Roman"/>
      <w:sz w:val="24"/>
      <w:szCs w:val="20"/>
      <w:lang w:val="en-GB" w:eastAsia="en-GB" w:bidi="ar-SA"/>
    </w:rPr>
  </w:style>
  <w:style w:type="paragraph" w:customStyle="1" w:styleId="Enclosures">
    <w:name w:val="Enclosures"/>
    <w:basedOn w:val="Normal"/>
    <w:rsid w:val="00D648AA"/>
    <w:pPr>
      <w:keepNext/>
      <w:keepLines/>
      <w:tabs>
        <w:tab w:val="left" w:pos="5642"/>
      </w:tabs>
      <w:spacing w:before="480" w:after="0" w:line="240" w:lineRule="auto"/>
      <w:ind w:left="1191" w:hanging="1191"/>
    </w:pPr>
    <w:rPr>
      <w:rFonts w:ascii="Times New Roman" w:eastAsia="Times New Roman" w:hAnsi="Times New Roman" w:cs="Times New Roman"/>
      <w:sz w:val="24"/>
      <w:szCs w:val="20"/>
      <w:lang w:val="en-GB" w:eastAsia="en-GB" w:bidi="ar-SA"/>
    </w:rPr>
  </w:style>
  <w:style w:type="paragraph" w:styleId="EndnoteText">
    <w:name w:val="endnote text"/>
    <w:basedOn w:val="Normal"/>
    <w:link w:val="EndnoteTextChar"/>
    <w:semiHidden/>
    <w:rsid w:val="00D648AA"/>
    <w:pPr>
      <w:spacing w:after="240" w:line="240" w:lineRule="auto"/>
      <w:jc w:val="both"/>
    </w:pPr>
    <w:rPr>
      <w:rFonts w:ascii="Times New Roman" w:eastAsia="Times New Roman" w:hAnsi="Times New Roman" w:cs="Times New Roman"/>
      <w:sz w:val="20"/>
      <w:szCs w:val="20"/>
      <w:lang w:val="en-GB" w:eastAsia="en-GB" w:bidi="ar-SA"/>
    </w:rPr>
  </w:style>
  <w:style w:type="character" w:customStyle="1" w:styleId="EndnoteTextChar">
    <w:name w:val="Endnote Text Char"/>
    <w:basedOn w:val="DefaultParagraphFont"/>
    <w:link w:val="EndnoteText"/>
    <w:semiHidden/>
    <w:rsid w:val="00D648AA"/>
    <w:rPr>
      <w:rFonts w:ascii="Times New Roman" w:eastAsia="Times New Roman" w:hAnsi="Times New Roman" w:cs="Times New Roman"/>
      <w:sz w:val="20"/>
      <w:szCs w:val="20"/>
      <w:lang w:val="en-GB" w:eastAsia="en-GB" w:bidi="ar-SA"/>
    </w:rPr>
  </w:style>
  <w:style w:type="paragraph" w:styleId="EnvelopeAddress">
    <w:name w:val="envelope address"/>
    <w:basedOn w:val="Normal"/>
    <w:rsid w:val="00D648AA"/>
    <w:pPr>
      <w:framePr w:w="7920" w:h="1980" w:hRule="exact" w:hSpace="180" w:wrap="auto" w:hAnchor="page" w:xAlign="center" w:yAlign="bottom"/>
      <w:spacing w:after="0" w:line="240" w:lineRule="auto"/>
      <w:jc w:val="both"/>
    </w:pPr>
    <w:rPr>
      <w:rFonts w:ascii="Times New Roman" w:eastAsia="Times New Roman" w:hAnsi="Times New Roman" w:cs="Times New Roman"/>
      <w:sz w:val="24"/>
      <w:szCs w:val="20"/>
      <w:lang w:val="en-GB" w:eastAsia="en-GB" w:bidi="ar-SA"/>
    </w:rPr>
  </w:style>
  <w:style w:type="paragraph" w:styleId="EnvelopeReturn">
    <w:name w:val="envelope return"/>
    <w:basedOn w:val="Normal"/>
    <w:rsid w:val="00D648AA"/>
    <w:pPr>
      <w:spacing w:after="0" w:line="240" w:lineRule="auto"/>
      <w:jc w:val="both"/>
    </w:pPr>
    <w:rPr>
      <w:rFonts w:ascii="Times New Roman" w:eastAsia="Times New Roman" w:hAnsi="Times New Roman" w:cs="Times New Roman"/>
      <w:sz w:val="20"/>
      <w:szCs w:val="20"/>
      <w:lang w:val="en-GB" w:eastAsia="en-GB" w:bidi="ar-SA"/>
    </w:rPr>
  </w:style>
  <w:style w:type="paragraph" w:styleId="Footer">
    <w:name w:val="footer"/>
    <w:basedOn w:val="Normal"/>
    <w:link w:val="FooterChar"/>
    <w:rsid w:val="00D648AA"/>
    <w:pPr>
      <w:spacing w:after="0" w:line="240" w:lineRule="auto"/>
      <w:ind w:right="-567"/>
    </w:pPr>
    <w:rPr>
      <w:rFonts w:ascii="Arial" w:eastAsia="Times New Roman" w:hAnsi="Arial" w:cs="Times New Roman"/>
      <w:sz w:val="16"/>
      <w:szCs w:val="20"/>
      <w:lang w:val="en-GB" w:eastAsia="en-GB" w:bidi="ar-SA"/>
    </w:rPr>
  </w:style>
  <w:style w:type="character" w:customStyle="1" w:styleId="FooterChar">
    <w:name w:val="Footer Char"/>
    <w:basedOn w:val="DefaultParagraphFont"/>
    <w:link w:val="Footer"/>
    <w:rsid w:val="00D648AA"/>
    <w:rPr>
      <w:rFonts w:ascii="Arial" w:eastAsia="Times New Roman" w:hAnsi="Arial" w:cs="Times New Roman"/>
      <w:sz w:val="16"/>
      <w:szCs w:val="20"/>
      <w:lang w:val="en-GB" w:eastAsia="en-GB" w:bidi="ar-SA"/>
    </w:rPr>
  </w:style>
  <w:style w:type="paragraph" w:styleId="FootnoteText">
    <w:name w:val="footnote text"/>
    <w:basedOn w:val="Normal"/>
    <w:link w:val="FootnoteTextChar"/>
    <w:semiHidden/>
    <w:rsid w:val="00D648AA"/>
    <w:pPr>
      <w:spacing w:after="240" w:line="240" w:lineRule="auto"/>
      <w:ind w:left="357" w:hanging="357"/>
      <w:jc w:val="both"/>
    </w:pPr>
    <w:rPr>
      <w:rFonts w:ascii="Times New Roman" w:eastAsia="Times New Roman" w:hAnsi="Times New Roman" w:cs="Times New Roman"/>
      <w:sz w:val="20"/>
      <w:szCs w:val="20"/>
      <w:lang w:val="en-GB" w:eastAsia="en-GB" w:bidi="ar-SA"/>
    </w:rPr>
  </w:style>
  <w:style w:type="character" w:customStyle="1" w:styleId="FootnoteTextChar">
    <w:name w:val="Footnote Text Char"/>
    <w:basedOn w:val="DefaultParagraphFont"/>
    <w:link w:val="FootnoteText"/>
    <w:semiHidden/>
    <w:rsid w:val="00D648AA"/>
    <w:rPr>
      <w:rFonts w:ascii="Times New Roman" w:eastAsia="Times New Roman" w:hAnsi="Times New Roman" w:cs="Times New Roman"/>
      <w:sz w:val="20"/>
      <w:szCs w:val="20"/>
      <w:lang w:val="en-GB" w:eastAsia="en-GB" w:bidi="ar-SA"/>
    </w:rPr>
  </w:style>
  <w:style w:type="paragraph" w:styleId="Header">
    <w:name w:val="header"/>
    <w:basedOn w:val="Normal"/>
    <w:link w:val="HeaderChar"/>
    <w:rsid w:val="00D648AA"/>
    <w:pPr>
      <w:tabs>
        <w:tab w:val="center" w:pos="4153"/>
        <w:tab w:val="right" w:pos="8306"/>
      </w:tabs>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HeaderChar">
    <w:name w:val="Header Char"/>
    <w:basedOn w:val="DefaultParagraphFont"/>
    <w:link w:val="Header"/>
    <w:rsid w:val="00D648AA"/>
    <w:rPr>
      <w:rFonts w:ascii="Times New Roman" w:eastAsia="Times New Roman" w:hAnsi="Times New Roman" w:cs="Times New Roman"/>
      <w:sz w:val="24"/>
      <w:szCs w:val="20"/>
      <w:lang w:val="en-GB" w:eastAsia="en-GB" w:bidi="ar-SA"/>
    </w:rPr>
  </w:style>
  <w:style w:type="paragraph" w:styleId="Index1">
    <w:name w:val="index 1"/>
    <w:basedOn w:val="Normal"/>
    <w:next w:val="Normal"/>
    <w:autoRedefine/>
    <w:semiHidden/>
    <w:rsid w:val="00D648AA"/>
    <w:pPr>
      <w:spacing w:after="240" w:line="240" w:lineRule="auto"/>
      <w:ind w:left="240" w:hanging="240"/>
      <w:jc w:val="both"/>
    </w:pPr>
    <w:rPr>
      <w:rFonts w:ascii="Times New Roman" w:eastAsia="Times New Roman" w:hAnsi="Times New Roman" w:cs="Times New Roman"/>
      <w:sz w:val="24"/>
      <w:szCs w:val="20"/>
      <w:lang w:val="en-GB" w:eastAsia="en-GB" w:bidi="ar-SA"/>
    </w:rPr>
  </w:style>
  <w:style w:type="paragraph" w:styleId="Index2">
    <w:name w:val="index 2"/>
    <w:basedOn w:val="Normal"/>
    <w:next w:val="Normal"/>
    <w:autoRedefine/>
    <w:semiHidden/>
    <w:rsid w:val="00D648AA"/>
    <w:pPr>
      <w:spacing w:after="240" w:line="240" w:lineRule="auto"/>
      <w:ind w:left="480" w:hanging="240"/>
      <w:jc w:val="both"/>
    </w:pPr>
    <w:rPr>
      <w:rFonts w:ascii="Times New Roman" w:eastAsia="Times New Roman" w:hAnsi="Times New Roman" w:cs="Times New Roman"/>
      <w:sz w:val="24"/>
      <w:szCs w:val="20"/>
      <w:lang w:val="en-GB" w:eastAsia="en-GB" w:bidi="ar-SA"/>
    </w:rPr>
  </w:style>
  <w:style w:type="paragraph" w:styleId="Index3">
    <w:name w:val="index 3"/>
    <w:basedOn w:val="Normal"/>
    <w:next w:val="Normal"/>
    <w:autoRedefine/>
    <w:semiHidden/>
    <w:rsid w:val="00D648AA"/>
    <w:pPr>
      <w:spacing w:after="240" w:line="240" w:lineRule="auto"/>
      <w:ind w:left="720" w:hanging="240"/>
      <w:jc w:val="both"/>
    </w:pPr>
    <w:rPr>
      <w:rFonts w:ascii="Times New Roman" w:eastAsia="Times New Roman" w:hAnsi="Times New Roman" w:cs="Times New Roman"/>
      <w:sz w:val="24"/>
      <w:szCs w:val="20"/>
      <w:lang w:val="en-GB" w:eastAsia="en-GB" w:bidi="ar-SA"/>
    </w:rPr>
  </w:style>
  <w:style w:type="paragraph" w:styleId="Index4">
    <w:name w:val="index 4"/>
    <w:basedOn w:val="Normal"/>
    <w:next w:val="Normal"/>
    <w:autoRedefine/>
    <w:semiHidden/>
    <w:rsid w:val="00D648AA"/>
    <w:pPr>
      <w:spacing w:after="240" w:line="240" w:lineRule="auto"/>
      <w:ind w:left="960" w:hanging="240"/>
      <w:jc w:val="both"/>
    </w:pPr>
    <w:rPr>
      <w:rFonts w:ascii="Times New Roman" w:eastAsia="Times New Roman" w:hAnsi="Times New Roman" w:cs="Times New Roman"/>
      <w:sz w:val="24"/>
      <w:szCs w:val="20"/>
      <w:lang w:val="en-GB" w:eastAsia="en-GB" w:bidi="ar-SA"/>
    </w:rPr>
  </w:style>
  <w:style w:type="paragraph" w:styleId="Index5">
    <w:name w:val="index 5"/>
    <w:basedOn w:val="Normal"/>
    <w:next w:val="Normal"/>
    <w:autoRedefine/>
    <w:semiHidden/>
    <w:rsid w:val="00D648AA"/>
    <w:pPr>
      <w:spacing w:after="240" w:line="240" w:lineRule="auto"/>
      <w:ind w:left="1200" w:hanging="240"/>
      <w:jc w:val="both"/>
    </w:pPr>
    <w:rPr>
      <w:rFonts w:ascii="Times New Roman" w:eastAsia="Times New Roman" w:hAnsi="Times New Roman" w:cs="Times New Roman"/>
      <w:sz w:val="24"/>
      <w:szCs w:val="20"/>
      <w:lang w:val="en-GB" w:eastAsia="en-GB" w:bidi="ar-SA"/>
    </w:rPr>
  </w:style>
  <w:style w:type="paragraph" w:styleId="Index6">
    <w:name w:val="index 6"/>
    <w:basedOn w:val="Normal"/>
    <w:next w:val="Normal"/>
    <w:autoRedefine/>
    <w:semiHidden/>
    <w:rsid w:val="00D648AA"/>
    <w:pPr>
      <w:spacing w:after="240" w:line="240" w:lineRule="auto"/>
      <w:ind w:left="1440" w:hanging="240"/>
      <w:jc w:val="both"/>
    </w:pPr>
    <w:rPr>
      <w:rFonts w:ascii="Times New Roman" w:eastAsia="Times New Roman" w:hAnsi="Times New Roman" w:cs="Times New Roman"/>
      <w:sz w:val="24"/>
      <w:szCs w:val="20"/>
      <w:lang w:val="en-GB" w:eastAsia="en-GB" w:bidi="ar-SA"/>
    </w:rPr>
  </w:style>
  <w:style w:type="paragraph" w:styleId="Index7">
    <w:name w:val="index 7"/>
    <w:basedOn w:val="Normal"/>
    <w:next w:val="Normal"/>
    <w:autoRedefine/>
    <w:semiHidden/>
    <w:rsid w:val="00D648AA"/>
    <w:pPr>
      <w:spacing w:after="240" w:line="240" w:lineRule="auto"/>
      <w:ind w:left="1680" w:hanging="240"/>
      <w:jc w:val="both"/>
    </w:pPr>
    <w:rPr>
      <w:rFonts w:ascii="Times New Roman" w:eastAsia="Times New Roman" w:hAnsi="Times New Roman" w:cs="Times New Roman"/>
      <w:sz w:val="24"/>
      <w:szCs w:val="20"/>
      <w:lang w:val="en-GB" w:eastAsia="en-GB" w:bidi="ar-SA"/>
    </w:rPr>
  </w:style>
  <w:style w:type="paragraph" w:styleId="Index8">
    <w:name w:val="index 8"/>
    <w:basedOn w:val="Normal"/>
    <w:next w:val="Normal"/>
    <w:autoRedefine/>
    <w:semiHidden/>
    <w:rsid w:val="00D648AA"/>
    <w:pPr>
      <w:spacing w:after="240" w:line="240" w:lineRule="auto"/>
      <w:ind w:left="1920" w:hanging="240"/>
      <w:jc w:val="both"/>
    </w:pPr>
    <w:rPr>
      <w:rFonts w:ascii="Times New Roman" w:eastAsia="Times New Roman" w:hAnsi="Times New Roman" w:cs="Times New Roman"/>
      <w:sz w:val="24"/>
      <w:szCs w:val="20"/>
      <w:lang w:val="en-GB" w:eastAsia="en-GB" w:bidi="ar-SA"/>
    </w:rPr>
  </w:style>
  <w:style w:type="paragraph" w:styleId="Index9">
    <w:name w:val="index 9"/>
    <w:basedOn w:val="Normal"/>
    <w:next w:val="Normal"/>
    <w:autoRedefine/>
    <w:semiHidden/>
    <w:rsid w:val="00D648AA"/>
    <w:pPr>
      <w:spacing w:after="240" w:line="240" w:lineRule="auto"/>
      <w:ind w:left="2160" w:hanging="240"/>
      <w:jc w:val="both"/>
    </w:pPr>
    <w:rPr>
      <w:rFonts w:ascii="Times New Roman" w:eastAsia="Times New Roman" w:hAnsi="Times New Roman" w:cs="Times New Roman"/>
      <w:sz w:val="24"/>
      <w:szCs w:val="20"/>
      <w:lang w:val="en-GB" w:eastAsia="en-GB" w:bidi="ar-SA"/>
    </w:rPr>
  </w:style>
  <w:style w:type="paragraph" w:styleId="IndexHeading">
    <w:name w:val="index heading"/>
    <w:basedOn w:val="Normal"/>
    <w:next w:val="Index1"/>
    <w:semiHidden/>
    <w:rsid w:val="00D648AA"/>
    <w:pPr>
      <w:spacing w:after="240" w:line="240" w:lineRule="auto"/>
      <w:jc w:val="both"/>
    </w:pPr>
    <w:rPr>
      <w:rFonts w:ascii="Arial" w:eastAsia="Times New Roman" w:hAnsi="Arial" w:cs="Times New Roman"/>
      <w:b/>
      <w:sz w:val="24"/>
      <w:szCs w:val="20"/>
      <w:lang w:val="en-GB" w:eastAsia="en-GB" w:bidi="ar-SA"/>
    </w:rPr>
  </w:style>
  <w:style w:type="paragraph" w:styleId="List">
    <w:name w:val="List"/>
    <w:basedOn w:val="Normal"/>
    <w:rsid w:val="00D648AA"/>
    <w:pPr>
      <w:spacing w:after="240" w:line="240" w:lineRule="auto"/>
      <w:ind w:left="283" w:hanging="283"/>
      <w:jc w:val="both"/>
    </w:pPr>
    <w:rPr>
      <w:rFonts w:ascii="Times New Roman" w:eastAsia="Times New Roman" w:hAnsi="Times New Roman" w:cs="Times New Roman"/>
      <w:sz w:val="24"/>
      <w:szCs w:val="20"/>
      <w:lang w:val="en-GB" w:eastAsia="en-GB" w:bidi="ar-SA"/>
    </w:rPr>
  </w:style>
  <w:style w:type="paragraph" w:styleId="List2">
    <w:name w:val="List 2"/>
    <w:basedOn w:val="Normal"/>
    <w:rsid w:val="00D648AA"/>
    <w:pPr>
      <w:spacing w:after="240" w:line="240" w:lineRule="auto"/>
      <w:ind w:left="566" w:hanging="283"/>
      <w:jc w:val="both"/>
    </w:pPr>
    <w:rPr>
      <w:rFonts w:ascii="Times New Roman" w:eastAsia="Times New Roman" w:hAnsi="Times New Roman" w:cs="Times New Roman"/>
      <w:sz w:val="24"/>
      <w:szCs w:val="20"/>
      <w:lang w:val="en-GB" w:eastAsia="en-GB" w:bidi="ar-SA"/>
    </w:rPr>
  </w:style>
  <w:style w:type="paragraph" w:styleId="List3">
    <w:name w:val="List 3"/>
    <w:basedOn w:val="Normal"/>
    <w:rsid w:val="00D648AA"/>
    <w:pPr>
      <w:spacing w:after="240" w:line="240" w:lineRule="auto"/>
      <w:ind w:left="849" w:hanging="283"/>
      <w:jc w:val="both"/>
    </w:pPr>
    <w:rPr>
      <w:rFonts w:ascii="Times New Roman" w:eastAsia="Times New Roman" w:hAnsi="Times New Roman" w:cs="Times New Roman"/>
      <w:sz w:val="24"/>
      <w:szCs w:val="20"/>
      <w:lang w:val="en-GB" w:eastAsia="en-GB" w:bidi="ar-SA"/>
    </w:rPr>
  </w:style>
  <w:style w:type="paragraph" w:styleId="List4">
    <w:name w:val="List 4"/>
    <w:basedOn w:val="Normal"/>
    <w:rsid w:val="00D648AA"/>
    <w:pPr>
      <w:spacing w:after="240" w:line="240" w:lineRule="auto"/>
      <w:ind w:left="1132" w:hanging="283"/>
      <w:jc w:val="both"/>
    </w:pPr>
    <w:rPr>
      <w:rFonts w:ascii="Times New Roman" w:eastAsia="Times New Roman" w:hAnsi="Times New Roman" w:cs="Times New Roman"/>
      <w:sz w:val="24"/>
      <w:szCs w:val="20"/>
      <w:lang w:val="en-GB" w:eastAsia="en-GB" w:bidi="ar-SA"/>
    </w:rPr>
  </w:style>
  <w:style w:type="paragraph" w:styleId="List5">
    <w:name w:val="List 5"/>
    <w:basedOn w:val="Normal"/>
    <w:rsid w:val="00D648AA"/>
    <w:pPr>
      <w:spacing w:after="240" w:line="240" w:lineRule="auto"/>
      <w:ind w:left="1415" w:hanging="283"/>
      <w:jc w:val="both"/>
    </w:pPr>
    <w:rPr>
      <w:rFonts w:ascii="Times New Roman" w:eastAsia="Times New Roman" w:hAnsi="Times New Roman" w:cs="Times New Roman"/>
      <w:sz w:val="24"/>
      <w:szCs w:val="20"/>
      <w:lang w:val="en-GB" w:eastAsia="en-GB" w:bidi="ar-SA"/>
    </w:rPr>
  </w:style>
  <w:style w:type="paragraph" w:styleId="ListBullet">
    <w:name w:val="List Bullet"/>
    <w:basedOn w:val="Normal"/>
    <w:rsid w:val="00D648AA"/>
    <w:pPr>
      <w:numPr>
        <w:numId w:val="3"/>
      </w:numPr>
      <w:spacing w:after="240" w:line="240" w:lineRule="auto"/>
      <w:jc w:val="both"/>
    </w:pPr>
    <w:rPr>
      <w:rFonts w:ascii="Times New Roman" w:eastAsia="Times New Roman" w:hAnsi="Times New Roman" w:cs="Times New Roman"/>
      <w:sz w:val="24"/>
      <w:szCs w:val="20"/>
      <w:lang w:val="en-GB" w:bidi="ar-SA"/>
    </w:rPr>
  </w:style>
  <w:style w:type="paragraph" w:styleId="ListBullet2">
    <w:name w:val="List Bullet 2"/>
    <w:basedOn w:val="Text2"/>
    <w:rsid w:val="00D648AA"/>
    <w:pPr>
      <w:numPr>
        <w:numId w:val="5"/>
      </w:numPr>
      <w:tabs>
        <w:tab w:val="clear" w:pos="2161"/>
      </w:tabs>
    </w:pPr>
    <w:rPr>
      <w:lang w:eastAsia="en-US"/>
    </w:rPr>
  </w:style>
  <w:style w:type="paragraph" w:styleId="ListBullet3">
    <w:name w:val="List Bullet 3"/>
    <w:basedOn w:val="Text3"/>
    <w:rsid w:val="00D648AA"/>
    <w:pPr>
      <w:numPr>
        <w:numId w:val="6"/>
      </w:numPr>
      <w:tabs>
        <w:tab w:val="clear" w:pos="2302"/>
      </w:tabs>
    </w:pPr>
    <w:rPr>
      <w:lang w:eastAsia="en-US"/>
    </w:rPr>
  </w:style>
  <w:style w:type="paragraph" w:styleId="ListBullet4">
    <w:name w:val="List Bullet 4"/>
    <w:basedOn w:val="Text4"/>
    <w:rsid w:val="00D648AA"/>
    <w:pPr>
      <w:numPr>
        <w:numId w:val="7"/>
      </w:numPr>
      <w:tabs>
        <w:tab w:val="clear" w:pos="2302"/>
      </w:tabs>
    </w:pPr>
    <w:rPr>
      <w:lang w:eastAsia="en-US"/>
    </w:rPr>
  </w:style>
  <w:style w:type="paragraph" w:styleId="ListBullet5">
    <w:name w:val="List Bullet 5"/>
    <w:basedOn w:val="Normal"/>
    <w:autoRedefine/>
    <w:rsid w:val="00D648AA"/>
    <w:pPr>
      <w:numPr>
        <w:numId w:val="1"/>
      </w:numPr>
      <w:spacing w:after="240" w:line="240" w:lineRule="auto"/>
      <w:jc w:val="both"/>
    </w:pPr>
    <w:rPr>
      <w:rFonts w:ascii="Times New Roman" w:eastAsia="Times New Roman" w:hAnsi="Times New Roman" w:cs="Times New Roman"/>
      <w:sz w:val="24"/>
      <w:szCs w:val="20"/>
      <w:lang w:val="en-GB" w:eastAsia="en-GB" w:bidi="ar-SA"/>
    </w:rPr>
  </w:style>
  <w:style w:type="paragraph" w:styleId="ListContinue">
    <w:name w:val="List Continue"/>
    <w:basedOn w:val="Normal"/>
    <w:rsid w:val="00D648AA"/>
    <w:pPr>
      <w:spacing w:after="120" w:line="240" w:lineRule="auto"/>
      <w:ind w:left="283"/>
      <w:jc w:val="both"/>
    </w:pPr>
    <w:rPr>
      <w:rFonts w:ascii="Times New Roman" w:eastAsia="Times New Roman" w:hAnsi="Times New Roman" w:cs="Times New Roman"/>
      <w:sz w:val="24"/>
      <w:szCs w:val="20"/>
      <w:lang w:val="en-GB" w:eastAsia="en-GB" w:bidi="ar-SA"/>
    </w:rPr>
  </w:style>
  <w:style w:type="paragraph" w:styleId="ListContinue2">
    <w:name w:val="List Continue 2"/>
    <w:basedOn w:val="Normal"/>
    <w:rsid w:val="00D648AA"/>
    <w:pPr>
      <w:spacing w:after="120" w:line="240" w:lineRule="auto"/>
      <w:ind w:left="566"/>
      <w:jc w:val="both"/>
    </w:pPr>
    <w:rPr>
      <w:rFonts w:ascii="Times New Roman" w:eastAsia="Times New Roman" w:hAnsi="Times New Roman" w:cs="Times New Roman"/>
      <w:sz w:val="24"/>
      <w:szCs w:val="20"/>
      <w:lang w:val="en-GB" w:eastAsia="en-GB" w:bidi="ar-SA"/>
    </w:rPr>
  </w:style>
  <w:style w:type="paragraph" w:styleId="ListContinue3">
    <w:name w:val="List Continue 3"/>
    <w:basedOn w:val="Normal"/>
    <w:rsid w:val="00D648AA"/>
    <w:pPr>
      <w:spacing w:after="120" w:line="240" w:lineRule="auto"/>
      <w:ind w:left="849"/>
      <w:jc w:val="both"/>
    </w:pPr>
    <w:rPr>
      <w:rFonts w:ascii="Times New Roman" w:eastAsia="Times New Roman" w:hAnsi="Times New Roman" w:cs="Times New Roman"/>
      <w:sz w:val="24"/>
      <w:szCs w:val="20"/>
      <w:lang w:val="en-GB" w:eastAsia="en-GB" w:bidi="ar-SA"/>
    </w:rPr>
  </w:style>
  <w:style w:type="paragraph" w:styleId="ListContinue4">
    <w:name w:val="List Continue 4"/>
    <w:basedOn w:val="Normal"/>
    <w:rsid w:val="00D648AA"/>
    <w:pPr>
      <w:spacing w:after="120" w:line="240" w:lineRule="auto"/>
      <w:ind w:left="1132"/>
      <w:jc w:val="both"/>
    </w:pPr>
    <w:rPr>
      <w:rFonts w:ascii="Times New Roman" w:eastAsia="Times New Roman" w:hAnsi="Times New Roman" w:cs="Times New Roman"/>
      <w:sz w:val="24"/>
      <w:szCs w:val="20"/>
      <w:lang w:val="en-GB" w:eastAsia="en-GB" w:bidi="ar-SA"/>
    </w:rPr>
  </w:style>
  <w:style w:type="paragraph" w:styleId="ListContinue5">
    <w:name w:val="List Continue 5"/>
    <w:basedOn w:val="Normal"/>
    <w:rsid w:val="00D648AA"/>
    <w:pPr>
      <w:spacing w:after="120" w:line="240" w:lineRule="auto"/>
      <w:ind w:left="1415"/>
      <w:jc w:val="both"/>
    </w:pPr>
    <w:rPr>
      <w:rFonts w:ascii="Times New Roman" w:eastAsia="Times New Roman" w:hAnsi="Times New Roman" w:cs="Times New Roman"/>
      <w:sz w:val="24"/>
      <w:szCs w:val="20"/>
      <w:lang w:val="en-GB" w:eastAsia="en-GB" w:bidi="ar-SA"/>
    </w:rPr>
  </w:style>
  <w:style w:type="paragraph" w:styleId="ListNumber">
    <w:name w:val="List Number"/>
    <w:basedOn w:val="Normal"/>
    <w:rsid w:val="00D648AA"/>
    <w:pPr>
      <w:numPr>
        <w:numId w:val="13"/>
      </w:numPr>
      <w:spacing w:after="240" w:line="240" w:lineRule="auto"/>
      <w:jc w:val="both"/>
    </w:pPr>
    <w:rPr>
      <w:rFonts w:ascii="Times New Roman" w:eastAsia="Times New Roman" w:hAnsi="Times New Roman" w:cs="Times New Roman"/>
      <w:sz w:val="24"/>
      <w:szCs w:val="20"/>
      <w:lang w:val="en-GB" w:bidi="ar-SA"/>
    </w:rPr>
  </w:style>
  <w:style w:type="paragraph" w:styleId="ListNumber2">
    <w:name w:val="List Number 2"/>
    <w:basedOn w:val="Text2"/>
    <w:rsid w:val="00D648AA"/>
    <w:pPr>
      <w:numPr>
        <w:numId w:val="15"/>
      </w:numPr>
      <w:tabs>
        <w:tab w:val="clear" w:pos="2161"/>
      </w:tabs>
    </w:pPr>
    <w:rPr>
      <w:lang w:eastAsia="en-US"/>
    </w:rPr>
  </w:style>
  <w:style w:type="paragraph" w:styleId="ListNumber3">
    <w:name w:val="List Number 3"/>
    <w:basedOn w:val="Text3"/>
    <w:rsid w:val="00D648AA"/>
    <w:pPr>
      <w:numPr>
        <w:numId w:val="16"/>
      </w:numPr>
      <w:tabs>
        <w:tab w:val="clear" w:pos="2302"/>
      </w:tabs>
    </w:pPr>
    <w:rPr>
      <w:lang w:eastAsia="en-US"/>
    </w:rPr>
  </w:style>
  <w:style w:type="paragraph" w:styleId="ListNumber4">
    <w:name w:val="List Number 4"/>
    <w:basedOn w:val="Text4"/>
    <w:rsid w:val="00D648AA"/>
    <w:pPr>
      <w:numPr>
        <w:numId w:val="17"/>
      </w:numPr>
      <w:tabs>
        <w:tab w:val="clear" w:pos="2302"/>
      </w:tabs>
    </w:pPr>
    <w:rPr>
      <w:lang w:eastAsia="en-US"/>
    </w:rPr>
  </w:style>
  <w:style w:type="paragraph" w:styleId="ListNumber5">
    <w:name w:val="List Number 5"/>
    <w:basedOn w:val="Normal"/>
    <w:rsid w:val="00D648AA"/>
    <w:pPr>
      <w:numPr>
        <w:numId w:val="2"/>
      </w:numPr>
      <w:spacing w:after="240" w:line="240" w:lineRule="auto"/>
      <w:jc w:val="both"/>
    </w:pPr>
    <w:rPr>
      <w:rFonts w:ascii="Times New Roman" w:eastAsia="Times New Roman" w:hAnsi="Times New Roman" w:cs="Times New Roman"/>
      <w:sz w:val="24"/>
      <w:szCs w:val="20"/>
      <w:lang w:val="en-GB" w:eastAsia="en-GB" w:bidi="ar-SA"/>
    </w:rPr>
  </w:style>
  <w:style w:type="paragraph" w:styleId="MacroText">
    <w:name w:val="macro"/>
    <w:link w:val="MacroTextChar"/>
    <w:semiHidden/>
    <w:rsid w:val="00D648AA"/>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eastAsia="en-GB" w:bidi="ar-SA"/>
    </w:rPr>
  </w:style>
  <w:style w:type="character" w:customStyle="1" w:styleId="MacroTextChar">
    <w:name w:val="Macro Text Char"/>
    <w:basedOn w:val="DefaultParagraphFont"/>
    <w:link w:val="MacroText"/>
    <w:semiHidden/>
    <w:rsid w:val="00D648AA"/>
    <w:rPr>
      <w:rFonts w:ascii="Courier New" w:eastAsia="Times New Roman" w:hAnsi="Courier New" w:cs="Times New Roman"/>
      <w:sz w:val="20"/>
      <w:szCs w:val="20"/>
      <w:lang w:val="en-GB" w:eastAsia="en-GB" w:bidi="ar-SA"/>
    </w:rPr>
  </w:style>
  <w:style w:type="paragraph" w:styleId="MessageHeader">
    <w:name w:val="Message Header"/>
    <w:basedOn w:val="Normal"/>
    <w:link w:val="MessageHeaderChar"/>
    <w:rsid w:val="00D648AA"/>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szCs w:val="20"/>
      <w:lang w:val="en-GB" w:eastAsia="en-GB" w:bidi="ar-SA"/>
    </w:rPr>
  </w:style>
  <w:style w:type="character" w:customStyle="1" w:styleId="MessageHeaderChar">
    <w:name w:val="Message Header Char"/>
    <w:basedOn w:val="DefaultParagraphFont"/>
    <w:link w:val="MessageHeader"/>
    <w:rsid w:val="00D648AA"/>
    <w:rPr>
      <w:rFonts w:ascii="Arial" w:eastAsia="Times New Roman" w:hAnsi="Arial" w:cs="Times New Roman"/>
      <w:sz w:val="24"/>
      <w:szCs w:val="20"/>
      <w:shd w:val="pct20" w:color="auto" w:fill="auto"/>
      <w:lang w:val="en-GB" w:eastAsia="en-GB" w:bidi="ar-SA"/>
    </w:rPr>
  </w:style>
  <w:style w:type="paragraph" w:styleId="NormalIndent">
    <w:name w:val="Normal Indent"/>
    <w:basedOn w:val="Normal"/>
    <w:rsid w:val="00D648AA"/>
    <w:pPr>
      <w:spacing w:after="240" w:line="240" w:lineRule="auto"/>
      <w:ind w:left="720"/>
      <w:jc w:val="both"/>
    </w:pPr>
    <w:rPr>
      <w:rFonts w:ascii="Times New Roman" w:eastAsia="Times New Roman" w:hAnsi="Times New Roman" w:cs="Times New Roman"/>
      <w:sz w:val="24"/>
      <w:szCs w:val="20"/>
      <w:lang w:val="en-GB" w:eastAsia="en-GB" w:bidi="ar-SA"/>
    </w:rPr>
  </w:style>
  <w:style w:type="paragraph" w:styleId="NoteHeading">
    <w:name w:val="Note Heading"/>
    <w:basedOn w:val="Normal"/>
    <w:next w:val="Normal"/>
    <w:link w:val="NoteHeadingChar"/>
    <w:rsid w:val="00D648AA"/>
    <w:pPr>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NoteHeadingChar">
    <w:name w:val="Note Heading Char"/>
    <w:basedOn w:val="DefaultParagraphFont"/>
    <w:link w:val="NoteHeading"/>
    <w:rsid w:val="00D648AA"/>
    <w:rPr>
      <w:rFonts w:ascii="Times New Roman" w:eastAsia="Times New Roman" w:hAnsi="Times New Roman" w:cs="Times New Roman"/>
      <w:sz w:val="24"/>
      <w:szCs w:val="20"/>
      <w:lang w:val="en-GB" w:eastAsia="en-GB" w:bidi="ar-SA"/>
    </w:rPr>
  </w:style>
  <w:style w:type="paragraph" w:customStyle="1" w:styleId="NoteHead">
    <w:name w:val="NoteHead"/>
    <w:basedOn w:val="Normal"/>
    <w:next w:val="Subject"/>
    <w:rsid w:val="00D648AA"/>
    <w:pPr>
      <w:spacing w:before="720" w:after="720" w:line="240" w:lineRule="auto"/>
      <w:jc w:val="center"/>
    </w:pPr>
    <w:rPr>
      <w:rFonts w:ascii="Times New Roman" w:eastAsia="Times New Roman" w:hAnsi="Times New Roman" w:cs="Times New Roman"/>
      <w:b/>
      <w:smallCaps/>
      <w:sz w:val="24"/>
      <w:szCs w:val="20"/>
      <w:lang w:val="en-GB" w:eastAsia="en-GB" w:bidi="ar-SA"/>
    </w:rPr>
  </w:style>
  <w:style w:type="paragraph" w:customStyle="1" w:styleId="NoteList">
    <w:name w:val="NoteList"/>
    <w:basedOn w:val="Normal"/>
    <w:next w:val="Subject"/>
    <w:rsid w:val="00D648AA"/>
    <w:pPr>
      <w:tabs>
        <w:tab w:val="left" w:pos="5823"/>
      </w:tabs>
      <w:spacing w:before="720" w:after="720" w:line="240" w:lineRule="auto"/>
      <w:ind w:left="5104" w:hanging="3119"/>
    </w:pPr>
    <w:rPr>
      <w:rFonts w:ascii="Times New Roman" w:eastAsia="Times New Roman" w:hAnsi="Times New Roman" w:cs="Times New Roman"/>
      <w:b/>
      <w:smallCaps/>
      <w:sz w:val="24"/>
      <w:szCs w:val="20"/>
      <w:lang w:val="en-GB" w:eastAsia="en-GB" w:bidi="ar-SA"/>
    </w:rPr>
  </w:style>
  <w:style w:type="paragraph" w:customStyle="1" w:styleId="NumPar1">
    <w:name w:val="NumPar 1"/>
    <w:basedOn w:val="Heading1"/>
    <w:next w:val="Text1"/>
    <w:rsid w:val="00D648AA"/>
    <w:pPr>
      <w:keepNext w:val="0"/>
      <w:spacing w:before="0"/>
      <w:ind w:left="483" w:hanging="483"/>
      <w:outlineLvl w:val="9"/>
    </w:pPr>
    <w:rPr>
      <w:b w:val="0"/>
      <w:smallCaps/>
    </w:rPr>
  </w:style>
  <w:style w:type="paragraph" w:customStyle="1" w:styleId="NumPar2">
    <w:name w:val="NumPar 2"/>
    <w:basedOn w:val="Heading2"/>
    <w:next w:val="Text2"/>
    <w:rsid w:val="00D648AA"/>
    <w:pPr>
      <w:keepNext w:val="0"/>
      <w:outlineLvl w:val="9"/>
    </w:pPr>
    <w:rPr>
      <w:b w:val="0"/>
    </w:rPr>
  </w:style>
  <w:style w:type="paragraph" w:customStyle="1" w:styleId="NumPar3">
    <w:name w:val="NumPar 3"/>
    <w:basedOn w:val="Heading3"/>
    <w:next w:val="Text3"/>
    <w:rsid w:val="00D648AA"/>
    <w:pPr>
      <w:keepNext w:val="0"/>
      <w:outlineLvl w:val="9"/>
    </w:pPr>
    <w:rPr>
      <w:i w:val="0"/>
    </w:rPr>
  </w:style>
  <w:style w:type="paragraph" w:customStyle="1" w:styleId="NumPar4">
    <w:name w:val="NumPar 4"/>
    <w:basedOn w:val="Heading4"/>
    <w:next w:val="Text4"/>
    <w:rsid w:val="00D648AA"/>
    <w:pPr>
      <w:keepNext w:val="0"/>
      <w:outlineLvl w:val="9"/>
    </w:pPr>
  </w:style>
  <w:style w:type="paragraph" w:customStyle="1" w:styleId="PartTitle">
    <w:name w:val="PartTitle"/>
    <w:basedOn w:val="Normal"/>
    <w:next w:val="ChapterTitle"/>
    <w:rsid w:val="00D648AA"/>
    <w:pPr>
      <w:keepNext/>
      <w:pageBreakBefore/>
      <w:spacing w:after="480" w:line="240" w:lineRule="auto"/>
      <w:jc w:val="center"/>
    </w:pPr>
    <w:rPr>
      <w:rFonts w:ascii="Times New Roman" w:eastAsia="Times New Roman" w:hAnsi="Times New Roman" w:cs="Times New Roman"/>
      <w:b/>
      <w:sz w:val="36"/>
      <w:szCs w:val="20"/>
      <w:lang w:val="en-GB" w:eastAsia="en-GB" w:bidi="ar-SA"/>
    </w:rPr>
  </w:style>
  <w:style w:type="paragraph" w:styleId="PlainText">
    <w:name w:val="Plain Text"/>
    <w:basedOn w:val="Normal"/>
    <w:link w:val="PlainTextChar"/>
    <w:rsid w:val="00D648AA"/>
    <w:pPr>
      <w:spacing w:after="240" w:line="240" w:lineRule="auto"/>
      <w:jc w:val="both"/>
    </w:pPr>
    <w:rPr>
      <w:rFonts w:ascii="Courier New" w:eastAsia="Times New Roman" w:hAnsi="Courier New" w:cs="Times New Roman"/>
      <w:sz w:val="20"/>
      <w:szCs w:val="20"/>
      <w:lang w:val="en-GB" w:eastAsia="en-GB" w:bidi="ar-SA"/>
    </w:rPr>
  </w:style>
  <w:style w:type="character" w:customStyle="1" w:styleId="PlainTextChar">
    <w:name w:val="Plain Text Char"/>
    <w:basedOn w:val="DefaultParagraphFont"/>
    <w:link w:val="PlainText"/>
    <w:rsid w:val="00D648AA"/>
    <w:rPr>
      <w:rFonts w:ascii="Courier New" w:eastAsia="Times New Roman" w:hAnsi="Courier New" w:cs="Times New Roman"/>
      <w:sz w:val="20"/>
      <w:szCs w:val="20"/>
      <w:lang w:val="en-GB" w:eastAsia="en-GB" w:bidi="ar-SA"/>
    </w:rPr>
  </w:style>
  <w:style w:type="paragraph" w:customStyle="1" w:styleId="References">
    <w:name w:val="References"/>
    <w:basedOn w:val="Normal"/>
    <w:next w:val="AddressTR"/>
    <w:rsid w:val="00D648AA"/>
    <w:pPr>
      <w:spacing w:after="240" w:line="240" w:lineRule="auto"/>
      <w:ind w:left="5103"/>
    </w:pPr>
    <w:rPr>
      <w:rFonts w:ascii="Times New Roman" w:eastAsia="Times New Roman" w:hAnsi="Times New Roman" w:cs="Times New Roman"/>
      <w:sz w:val="20"/>
      <w:szCs w:val="20"/>
      <w:lang w:val="en-GB" w:eastAsia="en-GB" w:bidi="ar-SA"/>
    </w:rPr>
  </w:style>
  <w:style w:type="paragraph" w:styleId="Salutation">
    <w:name w:val="Salutation"/>
    <w:basedOn w:val="Normal"/>
    <w:next w:val="Normal"/>
    <w:link w:val="SalutationChar"/>
    <w:rsid w:val="00D648AA"/>
    <w:pPr>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SalutationChar">
    <w:name w:val="Salutation Char"/>
    <w:basedOn w:val="DefaultParagraphFont"/>
    <w:link w:val="Salutation"/>
    <w:rsid w:val="00D648AA"/>
    <w:rPr>
      <w:rFonts w:ascii="Times New Roman" w:eastAsia="Times New Roman" w:hAnsi="Times New Roman" w:cs="Times New Roman"/>
      <w:sz w:val="24"/>
      <w:szCs w:val="20"/>
      <w:lang w:val="en-GB" w:eastAsia="en-GB" w:bidi="ar-SA"/>
    </w:rPr>
  </w:style>
  <w:style w:type="paragraph" w:customStyle="1" w:styleId="SectionTitle">
    <w:name w:val="SectionTitle"/>
    <w:basedOn w:val="Normal"/>
    <w:next w:val="Heading1"/>
    <w:rsid w:val="00D648AA"/>
    <w:pPr>
      <w:keepNext/>
      <w:spacing w:after="480" w:line="240" w:lineRule="auto"/>
      <w:jc w:val="center"/>
    </w:pPr>
    <w:rPr>
      <w:rFonts w:ascii="Times New Roman" w:eastAsia="Times New Roman" w:hAnsi="Times New Roman" w:cs="Times New Roman"/>
      <w:b/>
      <w:smallCaps/>
      <w:sz w:val="28"/>
      <w:szCs w:val="20"/>
      <w:lang w:val="en-GB" w:eastAsia="en-GB" w:bidi="ar-SA"/>
    </w:rPr>
  </w:style>
  <w:style w:type="paragraph" w:styleId="Signature">
    <w:name w:val="Signature"/>
    <w:basedOn w:val="Normal"/>
    <w:next w:val="Enclosures"/>
    <w:link w:val="SignatureChar"/>
    <w:rsid w:val="00D648AA"/>
    <w:pPr>
      <w:tabs>
        <w:tab w:val="left" w:pos="5103"/>
      </w:tabs>
      <w:spacing w:before="1200" w:after="0" w:line="240" w:lineRule="auto"/>
      <w:ind w:left="5103"/>
      <w:jc w:val="center"/>
    </w:pPr>
    <w:rPr>
      <w:rFonts w:ascii="Times New Roman" w:eastAsia="Times New Roman" w:hAnsi="Times New Roman" w:cs="Times New Roman"/>
      <w:sz w:val="24"/>
      <w:szCs w:val="20"/>
      <w:lang w:val="en-GB" w:eastAsia="en-GB" w:bidi="ar-SA"/>
    </w:rPr>
  </w:style>
  <w:style w:type="character" w:customStyle="1" w:styleId="SignatureChar">
    <w:name w:val="Signature Char"/>
    <w:basedOn w:val="DefaultParagraphFont"/>
    <w:link w:val="Signature"/>
    <w:rsid w:val="00D648AA"/>
    <w:rPr>
      <w:rFonts w:ascii="Times New Roman" w:eastAsia="Times New Roman" w:hAnsi="Times New Roman" w:cs="Times New Roman"/>
      <w:sz w:val="24"/>
      <w:szCs w:val="20"/>
      <w:lang w:val="en-GB" w:eastAsia="en-GB" w:bidi="ar-SA"/>
    </w:rPr>
  </w:style>
  <w:style w:type="paragraph" w:customStyle="1" w:styleId="Subject">
    <w:name w:val="Subject"/>
    <w:basedOn w:val="Normal"/>
    <w:next w:val="Normal"/>
    <w:rsid w:val="00D648AA"/>
    <w:pPr>
      <w:spacing w:after="480" w:line="240" w:lineRule="auto"/>
      <w:ind w:left="1191" w:hanging="1191"/>
    </w:pPr>
    <w:rPr>
      <w:rFonts w:ascii="Times New Roman" w:eastAsia="Times New Roman" w:hAnsi="Times New Roman" w:cs="Times New Roman"/>
      <w:b/>
      <w:sz w:val="24"/>
      <w:szCs w:val="20"/>
      <w:lang w:val="en-GB" w:eastAsia="en-GB" w:bidi="ar-SA"/>
    </w:rPr>
  </w:style>
  <w:style w:type="paragraph" w:styleId="Subtitle">
    <w:name w:val="Subtitle"/>
    <w:basedOn w:val="Normal"/>
    <w:link w:val="SubtitleChar"/>
    <w:qFormat/>
    <w:rsid w:val="00D648AA"/>
    <w:pPr>
      <w:spacing w:after="60" w:line="240" w:lineRule="auto"/>
      <w:jc w:val="center"/>
      <w:outlineLvl w:val="1"/>
    </w:pPr>
    <w:rPr>
      <w:rFonts w:ascii="Arial" w:eastAsia="Times New Roman" w:hAnsi="Arial" w:cs="Times New Roman"/>
      <w:sz w:val="24"/>
      <w:szCs w:val="20"/>
      <w:lang w:val="en-GB" w:eastAsia="en-GB" w:bidi="ar-SA"/>
    </w:rPr>
  </w:style>
  <w:style w:type="character" w:customStyle="1" w:styleId="SubtitleChar">
    <w:name w:val="Subtitle Char"/>
    <w:basedOn w:val="DefaultParagraphFont"/>
    <w:link w:val="Subtitle"/>
    <w:rsid w:val="00D648AA"/>
    <w:rPr>
      <w:rFonts w:ascii="Arial" w:eastAsia="Times New Roman" w:hAnsi="Arial" w:cs="Times New Roman"/>
      <w:sz w:val="24"/>
      <w:szCs w:val="20"/>
      <w:lang w:val="en-GB" w:eastAsia="en-GB" w:bidi="ar-SA"/>
    </w:rPr>
  </w:style>
  <w:style w:type="paragraph" w:customStyle="1" w:styleId="SubTitle1">
    <w:name w:val="SubTitle 1"/>
    <w:basedOn w:val="Normal"/>
    <w:next w:val="SubTitle2"/>
    <w:rsid w:val="00D648AA"/>
    <w:pPr>
      <w:spacing w:after="240" w:line="240" w:lineRule="auto"/>
      <w:jc w:val="center"/>
    </w:pPr>
    <w:rPr>
      <w:rFonts w:ascii="Times New Roman" w:eastAsia="Times New Roman" w:hAnsi="Times New Roman" w:cs="Times New Roman"/>
      <w:b/>
      <w:sz w:val="40"/>
      <w:szCs w:val="20"/>
      <w:lang w:val="en-GB" w:eastAsia="en-GB" w:bidi="ar-SA"/>
    </w:rPr>
  </w:style>
  <w:style w:type="paragraph" w:customStyle="1" w:styleId="SubTitle2">
    <w:name w:val="SubTitle 2"/>
    <w:basedOn w:val="Normal"/>
    <w:rsid w:val="00D648AA"/>
    <w:pPr>
      <w:spacing w:after="240" w:line="240" w:lineRule="auto"/>
      <w:jc w:val="center"/>
    </w:pPr>
    <w:rPr>
      <w:rFonts w:ascii="Times New Roman" w:eastAsia="Times New Roman" w:hAnsi="Times New Roman" w:cs="Times New Roman"/>
      <w:b/>
      <w:sz w:val="32"/>
      <w:szCs w:val="20"/>
      <w:lang w:val="en-GB" w:eastAsia="en-GB" w:bidi="ar-SA"/>
    </w:rPr>
  </w:style>
  <w:style w:type="paragraph" w:styleId="TableofAuthorities">
    <w:name w:val="table of authorities"/>
    <w:basedOn w:val="Normal"/>
    <w:next w:val="Normal"/>
    <w:semiHidden/>
    <w:rsid w:val="00D648AA"/>
    <w:pPr>
      <w:spacing w:after="240" w:line="240" w:lineRule="auto"/>
      <w:ind w:left="240" w:hanging="240"/>
      <w:jc w:val="both"/>
    </w:pPr>
    <w:rPr>
      <w:rFonts w:ascii="Times New Roman" w:eastAsia="Times New Roman" w:hAnsi="Times New Roman" w:cs="Times New Roman"/>
      <w:sz w:val="24"/>
      <w:szCs w:val="20"/>
      <w:lang w:val="en-GB" w:eastAsia="en-GB" w:bidi="ar-SA"/>
    </w:rPr>
  </w:style>
  <w:style w:type="paragraph" w:styleId="TableofFigures">
    <w:name w:val="table of figures"/>
    <w:basedOn w:val="Normal"/>
    <w:next w:val="Normal"/>
    <w:semiHidden/>
    <w:rsid w:val="00D648AA"/>
    <w:pPr>
      <w:spacing w:after="240" w:line="240" w:lineRule="auto"/>
      <w:ind w:left="480" w:hanging="480"/>
      <w:jc w:val="both"/>
    </w:pPr>
    <w:rPr>
      <w:rFonts w:ascii="Times New Roman" w:eastAsia="Times New Roman" w:hAnsi="Times New Roman" w:cs="Times New Roman"/>
      <w:sz w:val="24"/>
      <w:szCs w:val="20"/>
      <w:lang w:val="en-GB" w:eastAsia="en-GB" w:bidi="ar-SA"/>
    </w:rPr>
  </w:style>
  <w:style w:type="paragraph" w:customStyle="1" w:styleId="Text1">
    <w:name w:val="Text 1"/>
    <w:basedOn w:val="Normal"/>
    <w:rsid w:val="00D648AA"/>
    <w:pPr>
      <w:spacing w:after="240" w:line="240" w:lineRule="auto"/>
      <w:ind w:left="482"/>
      <w:jc w:val="both"/>
    </w:pPr>
    <w:rPr>
      <w:rFonts w:ascii="Times New Roman" w:eastAsia="Times New Roman" w:hAnsi="Times New Roman" w:cs="Times New Roman"/>
      <w:sz w:val="24"/>
      <w:szCs w:val="20"/>
      <w:lang w:val="en-GB" w:eastAsia="en-GB" w:bidi="ar-SA"/>
    </w:rPr>
  </w:style>
  <w:style w:type="paragraph" w:customStyle="1" w:styleId="Text2">
    <w:name w:val="Text 2"/>
    <w:basedOn w:val="Normal"/>
    <w:rsid w:val="00D648AA"/>
    <w:pPr>
      <w:tabs>
        <w:tab w:val="left" w:pos="2161"/>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customStyle="1" w:styleId="Text3">
    <w:name w:val="Text 3"/>
    <w:basedOn w:val="Normal"/>
    <w:rsid w:val="00D648AA"/>
    <w:pPr>
      <w:tabs>
        <w:tab w:val="left" w:pos="2302"/>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customStyle="1" w:styleId="Text4">
    <w:name w:val="Text 4"/>
    <w:basedOn w:val="Normal"/>
    <w:rsid w:val="00D648AA"/>
    <w:pPr>
      <w:tabs>
        <w:tab w:val="left" w:pos="2302"/>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styleId="Title">
    <w:name w:val="Title"/>
    <w:basedOn w:val="Normal"/>
    <w:next w:val="SubTitle1"/>
    <w:link w:val="TitleChar"/>
    <w:qFormat/>
    <w:rsid w:val="00D648AA"/>
    <w:pPr>
      <w:spacing w:after="480" w:line="240" w:lineRule="auto"/>
      <w:jc w:val="center"/>
    </w:pPr>
    <w:rPr>
      <w:rFonts w:ascii="Times New Roman" w:eastAsia="Times New Roman" w:hAnsi="Times New Roman" w:cs="Times New Roman"/>
      <w:b/>
      <w:kern w:val="28"/>
      <w:sz w:val="48"/>
      <w:szCs w:val="20"/>
      <w:lang w:val="en-GB" w:eastAsia="en-GB" w:bidi="ar-SA"/>
    </w:rPr>
  </w:style>
  <w:style w:type="character" w:customStyle="1" w:styleId="TitleChar">
    <w:name w:val="Title Char"/>
    <w:basedOn w:val="DefaultParagraphFont"/>
    <w:link w:val="Title"/>
    <w:rsid w:val="00D648AA"/>
    <w:rPr>
      <w:rFonts w:ascii="Times New Roman" w:eastAsia="Times New Roman" w:hAnsi="Times New Roman" w:cs="Times New Roman"/>
      <w:b/>
      <w:kern w:val="28"/>
      <w:sz w:val="48"/>
      <w:szCs w:val="20"/>
      <w:lang w:val="en-GB" w:eastAsia="en-GB" w:bidi="ar-SA"/>
    </w:rPr>
  </w:style>
  <w:style w:type="paragraph" w:styleId="TOAHeading">
    <w:name w:val="toa heading"/>
    <w:basedOn w:val="Normal"/>
    <w:next w:val="Normal"/>
    <w:semiHidden/>
    <w:rsid w:val="00D648AA"/>
    <w:pPr>
      <w:spacing w:before="120" w:after="240" w:line="240" w:lineRule="auto"/>
      <w:jc w:val="both"/>
    </w:pPr>
    <w:rPr>
      <w:rFonts w:ascii="Arial" w:eastAsia="Times New Roman" w:hAnsi="Arial" w:cs="Times New Roman"/>
      <w:b/>
      <w:sz w:val="24"/>
      <w:szCs w:val="20"/>
      <w:lang w:val="en-GB" w:eastAsia="en-GB" w:bidi="ar-SA"/>
    </w:rPr>
  </w:style>
  <w:style w:type="paragraph" w:styleId="TOC1">
    <w:name w:val="toc 1"/>
    <w:basedOn w:val="Normal"/>
    <w:next w:val="Normal"/>
    <w:uiPriority w:val="39"/>
    <w:rsid w:val="00D648AA"/>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bidi="ar-SA"/>
    </w:rPr>
  </w:style>
  <w:style w:type="paragraph" w:styleId="TOC2">
    <w:name w:val="toc 2"/>
    <w:basedOn w:val="Normal"/>
    <w:next w:val="Normal"/>
    <w:uiPriority w:val="39"/>
    <w:rsid w:val="00D648AA"/>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bidi="ar-SA"/>
    </w:rPr>
  </w:style>
  <w:style w:type="paragraph" w:styleId="TOC3">
    <w:name w:val="toc 3"/>
    <w:basedOn w:val="Normal"/>
    <w:next w:val="Normal"/>
    <w:uiPriority w:val="39"/>
    <w:rsid w:val="00D648AA"/>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bidi="ar-SA"/>
    </w:rPr>
  </w:style>
  <w:style w:type="paragraph" w:styleId="TOC4">
    <w:name w:val="toc 4"/>
    <w:basedOn w:val="Normal"/>
    <w:next w:val="Normal"/>
    <w:semiHidden/>
    <w:rsid w:val="00D648AA"/>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bidi="ar-SA"/>
    </w:rPr>
  </w:style>
  <w:style w:type="paragraph" w:styleId="TOC5">
    <w:name w:val="toc 5"/>
    <w:basedOn w:val="Normal"/>
    <w:next w:val="Normal"/>
    <w:semiHidden/>
    <w:rsid w:val="00D648AA"/>
    <w:pPr>
      <w:tabs>
        <w:tab w:val="right" w:leader="dot" w:pos="8641"/>
      </w:tabs>
      <w:spacing w:before="240" w:after="120" w:line="240" w:lineRule="auto"/>
      <w:ind w:right="720"/>
      <w:jc w:val="both"/>
    </w:pPr>
    <w:rPr>
      <w:rFonts w:ascii="Times New Roman" w:eastAsia="Times New Roman" w:hAnsi="Times New Roman" w:cs="Times New Roman"/>
      <w:caps/>
      <w:sz w:val="24"/>
      <w:szCs w:val="20"/>
      <w:lang w:val="en-GB" w:bidi="ar-SA"/>
    </w:rPr>
  </w:style>
  <w:style w:type="paragraph" w:styleId="TOC6">
    <w:name w:val="toc 6"/>
    <w:basedOn w:val="Normal"/>
    <w:next w:val="Normal"/>
    <w:autoRedefine/>
    <w:semiHidden/>
    <w:rsid w:val="00D648AA"/>
    <w:pPr>
      <w:spacing w:after="240" w:line="240" w:lineRule="auto"/>
      <w:ind w:left="1200"/>
      <w:jc w:val="both"/>
    </w:pPr>
    <w:rPr>
      <w:rFonts w:ascii="Times New Roman" w:eastAsia="Times New Roman" w:hAnsi="Times New Roman" w:cs="Times New Roman"/>
      <w:sz w:val="24"/>
      <w:szCs w:val="20"/>
      <w:lang w:val="en-GB" w:eastAsia="en-GB" w:bidi="ar-SA"/>
    </w:rPr>
  </w:style>
  <w:style w:type="paragraph" w:styleId="TOC7">
    <w:name w:val="toc 7"/>
    <w:basedOn w:val="Normal"/>
    <w:next w:val="Normal"/>
    <w:autoRedefine/>
    <w:semiHidden/>
    <w:rsid w:val="00D648AA"/>
    <w:pPr>
      <w:spacing w:after="240" w:line="240" w:lineRule="auto"/>
      <w:ind w:left="1440"/>
      <w:jc w:val="both"/>
    </w:pPr>
    <w:rPr>
      <w:rFonts w:ascii="Times New Roman" w:eastAsia="Times New Roman" w:hAnsi="Times New Roman" w:cs="Times New Roman"/>
      <w:sz w:val="24"/>
      <w:szCs w:val="20"/>
      <w:lang w:val="en-GB" w:eastAsia="en-GB" w:bidi="ar-SA"/>
    </w:rPr>
  </w:style>
  <w:style w:type="paragraph" w:styleId="TOC8">
    <w:name w:val="toc 8"/>
    <w:basedOn w:val="Normal"/>
    <w:next w:val="Normal"/>
    <w:autoRedefine/>
    <w:semiHidden/>
    <w:rsid w:val="00D648AA"/>
    <w:pPr>
      <w:spacing w:after="240" w:line="240" w:lineRule="auto"/>
      <w:ind w:left="1680"/>
      <w:jc w:val="both"/>
    </w:pPr>
    <w:rPr>
      <w:rFonts w:ascii="Times New Roman" w:eastAsia="Times New Roman" w:hAnsi="Times New Roman" w:cs="Times New Roman"/>
      <w:sz w:val="24"/>
      <w:szCs w:val="20"/>
      <w:lang w:val="en-GB" w:eastAsia="en-GB" w:bidi="ar-SA"/>
    </w:rPr>
  </w:style>
  <w:style w:type="paragraph" w:styleId="TOC9">
    <w:name w:val="toc 9"/>
    <w:basedOn w:val="Normal"/>
    <w:next w:val="Normal"/>
    <w:autoRedefine/>
    <w:semiHidden/>
    <w:rsid w:val="00D648AA"/>
    <w:pPr>
      <w:spacing w:after="240" w:line="240" w:lineRule="auto"/>
      <w:ind w:left="1920"/>
      <w:jc w:val="both"/>
    </w:pPr>
    <w:rPr>
      <w:rFonts w:ascii="Times New Roman" w:eastAsia="Times New Roman" w:hAnsi="Times New Roman" w:cs="Times New Roman"/>
      <w:sz w:val="24"/>
      <w:szCs w:val="20"/>
      <w:lang w:val="en-GB" w:eastAsia="en-GB" w:bidi="ar-SA"/>
    </w:rPr>
  </w:style>
  <w:style w:type="paragraph" w:customStyle="1" w:styleId="YReferences">
    <w:name w:val="YReferences"/>
    <w:basedOn w:val="Normal"/>
    <w:next w:val="Normal"/>
    <w:rsid w:val="00D648AA"/>
    <w:pPr>
      <w:spacing w:after="480" w:line="240" w:lineRule="auto"/>
      <w:ind w:left="1191" w:hanging="1191"/>
      <w:jc w:val="both"/>
    </w:pPr>
    <w:rPr>
      <w:rFonts w:ascii="Times New Roman" w:eastAsia="Times New Roman" w:hAnsi="Times New Roman" w:cs="Times New Roman"/>
      <w:sz w:val="24"/>
      <w:szCs w:val="20"/>
      <w:lang w:val="en-GB" w:eastAsia="en-GB" w:bidi="ar-SA"/>
    </w:rPr>
  </w:style>
  <w:style w:type="paragraph" w:customStyle="1" w:styleId="ZCom">
    <w:name w:val="Z_Com"/>
    <w:basedOn w:val="Normal"/>
    <w:next w:val="ZDGName"/>
    <w:rsid w:val="00D648AA"/>
    <w:pPr>
      <w:widowControl w:val="0"/>
      <w:spacing w:after="0" w:line="240" w:lineRule="auto"/>
      <w:ind w:right="85"/>
      <w:jc w:val="both"/>
    </w:pPr>
    <w:rPr>
      <w:rFonts w:ascii="Arial" w:eastAsia="Times New Roman" w:hAnsi="Arial" w:cs="Times New Roman"/>
      <w:snapToGrid w:val="0"/>
      <w:sz w:val="24"/>
      <w:szCs w:val="20"/>
      <w:lang w:val="en-GB" w:bidi="ar-SA"/>
    </w:rPr>
  </w:style>
  <w:style w:type="paragraph" w:customStyle="1" w:styleId="ZDGName">
    <w:name w:val="Z_DGName"/>
    <w:basedOn w:val="Normal"/>
    <w:rsid w:val="00D648AA"/>
    <w:pPr>
      <w:widowControl w:val="0"/>
      <w:spacing w:after="0" w:line="240" w:lineRule="auto"/>
      <w:ind w:right="85"/>
      <w:jc w:val="both"/>
    </w:pPr>
    <w:rPr>
      <w:rFonts w:ascii="Arial" w:eastAsia="Times New Roman" w:hAnsi="Arial" w:cs="Times New Roman"/>
      <w:snapToGrid w:val="0"/>
      <w:sz w:val="16"/>
      <w:szCs w:val="20"/>
      <w:lang w:val="en-GB" w:bidi="ar-SA"/>
    </w:rPr>
  </w:style>
  <w:style w:type="character" w:styleId="PageNumber">
    <w:name w:val="page number"/>
    <w:basedOn w:val="DefaultParagraphFont"/>
    <w:rsid w:val="00D648AA"/>
  </w:style>
  <w:style w:type="character" w:styleId="FootnoteReference">
    <w:name w:val="footnote reference"/>
    <w:semiHidden/>
    <w:rsid w:val="00D648AA"/>
    <w:rPr>
      <w:vertAlign w:val="superscript"/>
    </w:rPr>
  </w:style>
  <w:style w:type="paragraph" w:customStyle="1" w:styleId="Contact">
    <w:name w:val="Contact"/>
    <w:basedOn w:val="Normal"/>
    <w:next w:val="Normal"/>
    <w:rsid w:val="00D648AA"/>
    <w:pPr>
      <w:spacing w:after="480" w:line="240" w:lineRule="auto"/>
      <w:ind w:left="567" w:hanging="567"/>
    </w:pPr>
    <w:rPr>
      <w:rFonts w:ascii="Times New Roman" w:eastAsia="Times New Roman" w:hAnsi="Times New Roman" w:cs="Times New Roman"/>
      <w:sz w:val="24"/>
      <w:szCs w:val="20"/>
      <w:lang w:val="en-GB" w:bidi="ar-SA"/>
    </w:rPr>
  </w:style>
  <w:style w:type="paragraph" w:customStyle="1" w:styleId="ListBullet1">
    <w:name w:val="List Bullet 1"/>
    <w:basedOn w:val="Text1"/>
    <w:rsid w:val="00D648AA"/>
    <w:pPr>
      <w:numPr>
        <w:numId w:val="4"/>
      </w:numPr>
    </w:pPr>
    <w:rPr>
      <w:lang w:eastAsia="en-US"/>
    </w:rPr>
  </w:style>
  <w:style w:type="paragraph" w:customStyle="1" w:styleId="ListDash">
    <w:name w:val="List Dash"/>
    <w:basedOn w:val="Normal"/>
    <w:rsid w:val="00D648AA"/>
    <w:pPr>
      <w:numPr>
        <w:numId w:val="8"/>
      </w:numPr>
      <w:spacing w:after="240" w:line="240" w:lineRule="auto"/>
      <w:jc w:val="both"/>
    </w:pPr>
    <w:rPr>
      <w:rFonts w:ascii="Times New Roman" w:eastAsia="Times New Roman" w:hAnsi="Times New Roman" w:cs="Times New Roman"/>
      <w:sz w:val="24"/>
      <w:szCs w:val="20"/>
      <w:lang w:val="en-GB" w:bidi="ar-SA"/>
    </w:rPr>
  </w:style>
  <w:style w:type="paragraph" w:customStyle="1" w:styleId="ListDash1">
    <w:name w:val="List Dash 1"/>
    <w:basedOn w:val="Text1"/>
    <w:rsid w:val="00D648AA"/>
    <w:pPr>
      <w:numPr>
        <w:numId w:val="9"/>
      </w:numPr>
    </w:pPr>
    <w:rPr>
      <w:lang w:eastAsia="en-US"/>
    </w:rPr>
  </w:style>
  <w:style w:type="paragraph" w:customStyle="1" w:styleId="ListDash2">
    <w:name w:val="List Dash 2"/>
    <w:basedOn w:val="Text2"/>
    <w:rsid w:val="00D648AA"/>
    <w:pPr>
      <w:numPr>
        <w:numId w:val="10"/>
      </w:numPr>
      <w:tabs>
        <w:tab w:val="clear" w:pos="2161"/>
      </w:tabs>
    </w:pPr>
    <w:rPr>
      <w:lang w:eastAsia="en-US"/>
    </w:rPr>
  </w:style>
  <w:style w:type="paragraph" w:customStyle="1" w:styleId="ListDash3">
    <w:name w:val="List Dash 3"/>
    <w:basedOn w:val="Text3"/>
    <w:rsid w:val="00D648AA"/>
    <w:pPr>
      <w:numPr>
        <w:numId w:val="11"/>
      </w:numPr>
      <w:tabs>
        <w:tab w:val="clear" w:pos="2302"/>
      </w:tabs>
    </w:pPr>
    <w:rPr>
      <w:lang w:eastAsia="en-US"/>
    </w:rPr>
  </w:style>
  <w:style w:type="paragraph" w:customStyle="1" w:styleId="ListDash4">
    <w:name w:val="List Dash 4"/>
    <w:basedOn w:val="Text4"/>
    <w:rsid w:val="00D648AA"/>
    <w:pPr>
      <w:numPr>
        <w:numId w:val="12"/>
      </w:numPr>
      <w:tabs>
        <w:tab w:val="clear" w:pos="2302"/>
      </w:tabs>
    </w:pPr>
    <w:rPr>
      <w:lang w:eastAsia="en-US"/>
    </w:rPr>
  </w:style>
  <w:style w:type="paragraph" w:customStyle="1" w:styleId="ListNumber1">
    <w:name w:val="List Number 1"/>
    <w:basedOn w:val="Text1"/>
    <w:rsid w:val="00D648AA"/>
    <w:pPr>
      <w:numPr>
        <w:numId w:val="14"/>
      </w:numPr>
    </w:pPr>
    <w:rPr>
      <w:lang w:eastAsia="en-US"/>
    </w:rPr>
  </w:style>
  <w:style w:type="paragraph" w:customStyle="1" w:styleId="ListNumberLevel2">
    <w:name w:val="List Number (Level 2)"/>
    <w:basedOn w:val="Normal"/>
    <w:rsid w:val="00D648AA"/>
    <w:pPr>
      <w:numPr>
        <w:ilvl w:val="1"/>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2">
    <w:name w:val="List Number 1 (Level 2)"/>
    <w:basedOn w:val="Text1"/>
    <w:rsid w:val="00D648AA"/>
    <w:pPr>
      <w:numPr>
        <w:ilvl w:val="1"/>
        <w:numId w:val="14"/>
      </w:numPr>
    </w:pPr>
    <w:rPr>
      <w:lang w:eastAsia="en-US"/>
    </w:rPr>
  </w:style>
  <w:style w:type="paragraph" w:customStyle="1" w:styleId="ListNumber2Level2">
    <w:name w:val="List Number 2 (Level 2)"/>
    <w:basedOn w:val="Text2"/>
    <w:rsid w:val="00D648AA"/>
    <w:pPr>
      <w:numPr>
        <w:ilvl w:val="1"/>
        <w:numId w:val="15"/>
      </w:numPr>
      <w:tabs>
        <w:tab w:val="clear" w:pos="2161"/>
      </w:tabs>
    </w:pPr>
    <w:rPr>
      <w:lang w:eastAsia="en-US"/>
    </w:rPr>
  </w:style>
  <w:style w:type="paragraph" w:customStyle="1" w:styleId="ListNumber3Level2">
    <w:name w:val="List Number 3 (Level 2)"/>
    <w:basedOn w:val="Text3"/>
    <w:rsid w:val="00D648AA"/>
    <w:pPr>
      <w:numPr>
        <w:ilvl w:val="1"/>
        <w:numId w:val="16"/>
      </w:numPr>
      <w:tabs>
        <w:tab w:val="clear" w:pos="2302"/>
      </w:tabs>
    </w:pPr>
    <w:rPr>
      <w:lang w:eastAsia="en-US"/>
    </w:rPr>
  </w:style>
  <w:style w:type="paragraph" w:customStyle="1" w:styleId="ListNumber4Level2">
    <w:name w:val="List Number 4 (Level 2)"/>
    <w:basedOn w:val="Text4"/>
    <w:rsid w:val="00D648AA"/>
    <w:pPr>
      <w:numPr>
        <w:ilvl w:val="1"/>
        <w:numId w:val="17"/>
      </w:numPr>
      <w:tabs>
        <w:tab w:val="clear" w:pos="2302"/>
      </w:tabs>
    </w:pPr>
    <w:rPr>
      <w:lang w:eastAsia="en-US"/>
    </w:rPr>
  </w:style>
  <w:style w:type="paragraph" w:customStyle="1" w:styleId="ListNumberLevel3">
    <w:name w:val="List Number (Level 3)"/>
    <w:basedOn w:val="Normal"/>
    <w:rsid w:val="00D648AA"/>
    <w:pPr>
      <w:numPr>
        <w:ilvl w:val="2"/>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3">
    <w:name w:val="List Number 1 (Level 3)"/>
    <w:basedOn w:val="Text1"/>
    <w:rsid w:val="00D648AA"/>
    <w:pPr>
      <w:numPr>
        <w:ilvl w:val="2"/>
        <w:numId w:val="14"/>
      </w:numPr>
    </w:pPr>
    <w:rPr>
      <w:lang w:eastAsia="en-US"/>
    </w:rPr>
  </w:style>
  <w:style w:type="paragraph" w:customStyle="1" w:styleId="ListNumber2Level3">
    <w:name w:val="List Number 2 (Level 3)"/>
    <w:basedOn w:val="Text2"/>
    <w:rsid w:val="00D648AA"/>
    <w:pPr>
      <w:numPr>
        <w:ilvl w:val="2"/>
        <w:numId w:val="15"/>
      </w:numPr>
      <w:tabs>
        <w:tab w:val="clear" w:pos="2161"/>
      </w:tabs>
    </w:pPr>
    <w:rPr>
      <w:lang w:eastAsia="en-US"/>
    </w:rPr>
  </w:style>
  <w:style w:type="paragraph" w:customStyle="1" w:styleId="ListNumber3Level3">
    <w:name w:val="List Number 3 (Level 3)"/>
    <w:basedOn w:val="Text3"/>
    <w:rsid w:val="00D648AA"/>
    <w:pPr>
      <w:numPr>
        <w:ilvl w:val="2"/>
        <w:numId w:val="16"/>
      </w:numPr>
      <w:tabs>
        <w:tab w:val="clear" w:pos="2302"/>
      </w:tabs>
    </w:pPr>
    <w:rPr>
      <w:lang w:eastAsia="en-US"/>
    </w:rPr>
  </w:style>
  <w:style w:type="paragraph" w:customStyle="1" w:styleId="ListNumber4Level3">
    <w:name w:val="List Number 4 (Level 3)"/>
    <w:basedOn w:val="Text4"/>
    <w:rsid w:val="00D648AA"/>
    <w:pPr>
      <w:numPr>
        <w:ilvl w:val="2"/>
        <w:numId w:val="17"/>
      </w:numPr>
      <w:tabs>
        <w:tab w:val="clear" w:pos="2302"/>
      </w:tabs>
    </w:pPr>
    <w:rPr>
      <w:lang w:eastAsia="en-US"/>
    </w:rPr>
  </w:style>
  <w:style w:type="paragraph" w:customStyle="1" w:styleId="ListNumberLevel4">
    <w:name w:val="List Number (Level 4)"/>
    <w:basedOn w:val="Normal"/>
    <w:rsid w:val="00D648AA"/>
    <w:pPr>
      <w:numPr>
        <w:ilvl w:val="3"/>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4">
    <w:name w:val="List Number 1 (Level 4)"/>
    <w:basedOn w:val="Text1"/>
    <w:rsid w:val="00D648AA"/>
    <w:pPr>
      <w:numPr>
        <w:ilvl w:val="3"/>
        <w:numId w:val="14"/>
      </w:numPr>
    </w:pPr>
    <w:rPr>
      <w:lang w:eastAsia="en-US"/>
    </w:rPr>
  </w:style>
  <w:style w:type="paragraph" w:customStyle="1" w:styleId="ListNumber2Level4">
    <w:name w:val="List Number 2 (Level 4)"/>
    <w:basedOn w:val="Text2"/>
    <w:rsid w:val="00D648AA"/>
    <w:pPr>
      <w:numPr>
        <w:ilvl w:val="3"/>
        <w:numId w:val="15"/>
      </w:numPr>
      <w:tabs>
        <w:tab w:val="clear" w:pos="2161"/>
      </w:tabs>
    </w:pPr>
    <w:rPr>
      <w:lang w:eastAsia="en-US"/>
    </w:rPr>
  </w:style>
  <w:style w:type="paragraph" w:customStyle="1" w:styleId="ListNumber3Level4">
    <w:name w:val="List Number 3 (Level 4)"/>
    <w:basedOn w:val="Text3"/>
    <w:rsid w:val="00D648AA"/>
    <w:pPr>
      <w:numPr>
        <w:ilvl w:val="3"/>
        <w:numId w:val="16"/>
      </w:numPr>
      <w:tabs>
        <w:tab w:val="clear" w:pos="2302"/>
      </w:tabs>
    </w:pPr>
    <w:rPr>
      <w:lang w:eastAsia="en-US"/>
    </w:rPr>
  </w:style>
  <w:style w:type="paragraph" w:customStyle="1" w:styleId="ListNumber4Level4">
    <w:name w:val="List Number 4 (Level 4)"/>
    <w:basedOn w:val="Text4"/>
    <w:rsid w:val="00D648AA"/>
    <w:pPr>
      <w:numPr>
        <w:ilvl w:val="3"/>
        <w:numId w:val="17"/>
      </w:numPr>
      <w:tabs>
        <w:tab w:val="clear" w:pos="2302"/>
      </w:tabs>
    </w:pPr>
    <w:rPr>
      <w:lang w:eastAsia="en-US"/>
    </w:rPr>
  </w:style>
  <w:style w:type="paragraph" w:styleId="TOCHeading">
    <w:name w:val="TOC Heading"/>
    <w:basedOn w:val="Normal"/>
    <w:next w:val="Normal"/>
    <w:uiPriority w:val="39"/>
    <w:qFormat/>
    <w:rsid w:val="00D648AA"/>
    <w:pPr>
      <w:keepNext/>
      <w:spacing w:before="240" w:after="240" w:line="240" w:lineRule="auto"/>
      <w:jc w:val="center"/>
    </w:pPr>
    <w:rPr>
      <w:rFonts w:ascii="Times New Roman" w:eastAsia="Times New Roman" w:hAnsi="Times New Roman" w:cs="Times New Roman"/>
      <w:b/>
      <w:sz w:val="24"/>
      <w:szCs w:val="20"/>
      <w:lang w:val="en-GB" w:bidi="ar-SA"/>
    </w:rPr>
  </w:style>
  <w:style w:type="paragraph" w:styleId="BalloonText">
    <w:name w:val="Balloon Text"/>
    <w:basedOn w:val="Normal"/>
    <w:link w:val="BalloonTextChar"/>
    <w:semiHidden/>
    <w:rsid w:val="00D648AA"/>
    <w:pPr>
      <w:spacing w:after="240" w:line="240" w:lineRule="auto"/>
      <w:jc w:val="both"/>
    </w:pPr>
    <w:rPr>
      <w:rFonts w:ascii="Tahoma" w:eastAsia="Times New Roman" w:hAnsi="Tahoma" w:cs="Tahoma"/>
      <w:sz w:val="16"/>
      <w:szCs w:val="16"/>
      <w:lang w:val="en-GB" w:eastAsia="en-GB" w:bidi="ar-SA"/>
    </w:rPr>
  </w:style>
  <w:style w:type="character" w:customStyle="1" w:styleId="BalloonTextChar">
    <w:name w:val="Balloon Text Char"/>
    <w:basedOn w:val="DefaultParagraphFont"/>
    <w:link w:val="BalloonText"/>
    <w:semiHidden/>
    <w:rsid w:val="00D648AA"/>
    <w:rPr>
      <w:rFonts w:ascii="Tahoma" w:eastAsia="Times New Roman" w:hAnsi="Tahoma" w:cs="Tahoma"/>
      <w:sz w:val="16"/>
      <w:szCs w:val="16"/>
      <w:lang w:val="en-GB" w:eastAsia="en-GB" w:bidi="ar-SA"/>
    </w:rPr>
  </w:style>
  <w:style w:type="character" w:styleId="CommentReference">
    <w:name w:val="annotation reference"/>
    <w:semiHidden/>
    <w:rsid w:val="00D648AA"/>
    <w:rPr>
      <w:sz w:val="16"/>
      <w:szCs w:val="16"/>
    </w:rPr>
  </w:style>
  <w:style w:type="paragraph" w:styleId="CommentSubject">
    <w:name w:val="annotation subject"/>
    <w:basedOn w:val="CommentText"/>
    <w:next w:val="CommentText"/>
    <w:link w:val="CommentSubjectChar"/>
    <w:semiHidden/>
    <w:rsid w:val="00D648AA"/>
    <w:rPr>
      <w:b/>
      <w:bCs/>
    </w:rPr>
  </w:style>
  <w:style w:type="character" w:customStyle="1" w:styleId="CommentSubjectChar">
    <w:name w:val="Comment Subject Char"/>
    <w:basedOn w:val="CommentTextChar"/>
    <w:link w:val="CommentSubject"/>
    <w:semiHidden/>
    <w:rsid w:val="00D648AA"/>
    <w:rPr>
      <w:rFonts w:ascii="Times New Roman" w:eastAsia="Times New Roman" w:hAnsi="Times New Roman" w:cs="Times New Roman"/>
      <w:b/>
      <w:bCs/>
      <w:sz w:val="20"/>
      <w:szCs w:val="20"/>
      <w:lang w:val="en-GB" w:eastAsia="en-GB" w:bidi="ar-SA"/>
    </w:rPr>
  </w:style>
  <w:style w:type="paragraph" w:customStyle="1" w:styleId="CharCharCharCharCharCharChar">
    <w:name w:val="Char Char Char Char Char Char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styleId="NormalWeb">
    <w:name w:val="Normal (Web)"/>
    <w:basedOn w:val="Normal"/>
    <w:rsid w:val="00D648AA"/>
    <w:pPr>
      <w:spacing w:before="100" w:beforeAutospacing="1" w:after="100" w:afterAutospacing="1" w:line="240" w:lineRule="auto"/>
    </w:pPr>
    <w:rPr>
      <w:rFonts w:ascii="Times New Roman" w:eastAsia="SimSun" w:hAnsi="Times New Roman" w:cs="Times New Roman"/>
      <w:sz w:val="24"/>
      <w:szCs w:val="24"/>
      <w:lang w:eastAsia="zh-CN" w:bidi="ar-SA"/>
    </w:rPr>
  </w:style>
  <w:style w:type="character" w:styleId="Hyperlink">
    <w:name w:val="Hyperlink"/>
    <w:uiPriority w:val="99"/>
    <w:rsid w:val="00D648AA"/>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customStyle="1" w:styleId="CharChar">
    <w:name w:val="Char Знак Знак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customStyle="1" w:styleId="CharCharCharChar">
    <w:name w:val="Char Char Char Char"/>
    <w:basedOn w:val="Normal"/>
    <w:rsid w:val="00D648AA"/>
    <w:pPr>
      <w:spacing w:line="240" w:lineRule="exact"/>
    </w:pPr>
    <w:rPr>
      <w:rFonts w:ascii="Tahoma" w:eastAsia="Times New Roman" w:hAnsi="Tahoma" w:cs="Times New Roman"/>
      <w:sz w:val="20"/>
      <w:szCs w:val="20"/>
      <w:lang w:bidi="ar-SA"/>
    </w:rPr>
  </w:style>
  <w:style w:type="paragraph" w:styleId="Revision">
    <w:name w:val="Revision"/>
    <w:hidden/>
    <w:uiPriority w:val="99"/>
    <w:semiHidden/>
    <w:rsid w:val="00D648AA"/>
    <w:pPr>
      <w:spacing w:after="0" w:line="240" w:lineRule="auto"/>
    </w:pPr>
    <w:rPr>
      <w:rFonts w:ascii="Times New Roman" w:eastAsia="Times New Roman" w:hAnsi="Times New Roman" w:cs="Times New Roman"/>
      <w:sz w:val="24"/>
      <w:szCs w:val="20"/>
      <w:lang w:val="en-GB" w:eastAsia="en-GB" w:bidi="ar-SA"/>
    </w:rPr>
  </w:style>
  <w:style w:type="paragraph" w:styleId="ListParagraph">
    <w:name w:val="List Paragraph"/>
    <w:basedOn w:val="Normal"/>
    <w:uiPriority w:val="34"/>
    <w:qFormat/>
    <w:rsid w:val="00D648AA"/>
    <w:pPr>
      <w:spacing w:after="240" w:line="240" w:lineRule="auto"/>
      <w:ind w:left="720"/>
      <w:contextualSpacing/>
      <w:jc w:val="both"/>
    </w:pPr>
    <w:rPr>
      <w:rFonts w:ascii="Times New Roman" w:eastAsia="Times New Roman" w:hAnsi="Times New Roman" w:cs="Times New Roman"/>
      <w:sz w:val="24"/>
      <w:szCs w:val="20"/>
      <w:lang w:val="en-GB" w:eastAsia="en-GB" w:bidi="ar-SA"/>
    </w:rPr>
  </w:style>
  <w:style w:type="table" w:styleId="TableGrid">
    <w:name w:val="Table Grid"/>
    <w:basedOn w:val="TableNormal"/>
    <w:uiPriority w:val="39"/>
    <w:rsid w:val="00D648AA"/>
    <w:pPr>
      <w:spacing w:after="0" w:line="240" w:lineRule="auto"/>
    </w:pPr>
    <w:rPr>
      <w:rFonts w:ascii="Times New Roman" w:eastAsia="Times New Roman" w:hAnsi="Times New Roman" w:cs="Times New Roman"/>
      <w:sz w:val="20"/>
      <w:szCs w:val="20"/>
      <w:lang w:val="bg-BG" w:eastAsia="bg-B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10139</Words>
  <Characters>57796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Гергана Пашева</dc:creator>
  <cp:lastModifiedBy>Гергана Пашева</cp:lastModifiedBy>
  <cp:revision>2</cp:revision>
  <dcterms:created xsi:type="dcterms:W3CDTF">2025-10-16T09:41:00Z</dcterms:created>
  <dcterms:modified xsi:type="dcterms:W3CDTF">2025-10-16T09:41:00Z</dcterms:modified>
</cp:coreProperties>
</file>